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EB8D" w14:textId="4566FD84" w:rsidR="00B848C2" w:rsidRDefault="00AC6143" w:rsidP="00B848C2">
      <w:pPr>
        <w:jc w:val="center"/>
        <w:rPr>
          <w:rFonts w:ascii="Arial" w:hAnsi="Arial" w:cs="Arial"/>
          <w:b/>
          <w:sz w:val="24"/>
          <w:szCs w:val="24"/>
          <w:u w:val="single"/>
        </w:rPr>
      </w:pPr>
      <w:bookmarkStart w:id="0" w:name="_Hlk40972343"/>
      <w:r w:rsidRPr="00AC6143">
        <w:rPr>
          <w:rFonts w:ascii="Arial" w:hAnsi="Arial" w:cs="Arial"/>
          <w:b/>
          <w:sz w:val="24"/>
          <w:szCs w:val="24"/>
          <w:u w:val="single"/>
        </w:rPr>
        <w:t>Bangor Small Business Assistance COVID-19 Relief Program</w:t>
      </w:r>
    </w:p>
    <w:bookmarkEnd w:id="0"/>
    <w:p w14:paraId="69E7C103" w14:textId="3EA6484A" w:rsidR="00AB1FCB" w:rsidRDefault="00AB1FCB" w:rsidP="00C771F9">
      <w:pPr>
        <w:rPr>
          <w:rFonts w:ascii="Arial" w:hAnsi="Arial" w:cs="Arial"/>
          <w:b/>
          <w:sz w:val="24"/>
          <w:szCs w:val="24"/>
          <w:u w:val="single"/>
        </w:rPr>
      </w:pPr>
      <w:r>
        <w:rPr>
          <w:rFonts w:ascii="Arial" w:hAnsi="Arial" w:cs="Arial"/>
          <w:b/>
          <w:sz w:val="24"/>
          <w:szCs w:val="24"/>
          <w:u w:val="single"/>
        </w:rPr>
        <w:t>Program Description</w:t>
      </w:r>
    </w:p>
    <w:p w14:paraId="5F4630EF" w14:textId="350BD51F" w:rsidR="00856D4E" w:rsidRDefault="00AB1FCB" w:rsidP="00C771F9">
      <w:pPr>
        <w:rPr>
          <w:rFonts w:ascii="Arial" w:hAnsi="Arial" w:cs="Arial"/>
          <w:sz w:val="24"/>
          <w:szCs w:val="24"/>
        </w:rPr>
      </w:pPr>
      <w:r w:rsidRPr="000D6580">
        <w:rPr>
          <w:rFonts w:ascii="Arial" w:hAnsi="Arial" w:cs="Arial"/>
          <w:sz w:val="24"/>
          <w:szCs w:val="24"/>
        </w:rPr>
        <w:t xml:space="preserve">The Bangor </w:t>
      </w:r>
      <w:r>
        <w:rPr>
          <w:rFonts w:ascii="Arial" w:hAnsi="Arial" w:cs="Arial"/>
          <w:sz w:val="24"/>
          <w:szCs w:val="24"/>
        </w:rPr>
        <w:t>Small Business Assistance</w:t>
      </w:r>
      <w:r w:rsidRPr="000D6580">
        <w:rPr>
          <w:rFonts w:ascii="Arial" w:hAnsi="Arial" w:cs="Arial"/>
          <w:sz w:val="24"/>
          <w:szCs w:val="24"/>
        </w:rPr>
        <w:t xml:space="preserve"> COVID-19 Relief Program </w:t>
      </w:r>
      <w:r w:rsidR="00304AC9">
        <w:rPr>
          <w:rFonts w:ascii="Arial" w:hAnsi="Arial" w:cs="Arial"/>
          <w:sz w:val="24"/>
          <w:szCs w:val="24"/>
        </w:rPr>
        <w:t>offers</w:t>
      </w:r>
      <w:r w:rsidRPr="000D6580">
        <w:rPr>
          <w:rFonts w:ascii="Arial" w:hAnsi="Arial" w:cs="Arial"/>
          <w:sz w:val="24"/>
          <w:szCs w:val="24"/>
        </w:rPr>
        <w:t xml:space="preserve"> short-term working capital assistance to </w:t>
      </w:r>
      <w:r w:rsidR="00304AC9">
        <w:rPr>
          <w:rFonts w:ascii="Arial" w:hAnsi="Arial" w:cs="Arial"/>
          <w:sz w:val="24"/>
          <w:szCs w:val="24"/>
        </w:rPr>
        <w:t>eligible, for profit</w:t>
      </w:r>
      <w:r w:rsidR="00E64A2E">
        <w:rPr>
          <w:rFonts w:ascii="Arial" w:hAnsi="Arial" w:cs="Arial"/>
          <w:sz w:val="24"/>
          <w:szCs w:val="24"/>
        </w:rPr>
        <w:t>,</w:t>
      </w:r>
      <w:r w:rsidR="00304AC9">
        <w:rPr>
          <w:rFonts w:ascii="Arial" w:hAnsi="Arial" w:cs="Arial"/>
          <w:sz w:val="24"/>
          <w:szCs w:val="24"/>
        </w:rPr>
        <w:t xml:space="preserve"> </w:t>
      </w:r>
      <w:r>
        <w:rPr>
          <w:rFonts w:ascii="Arial" w:hAnsi="Arial" w:cs="Arial"/>
          <w:sz w:val="24"/>
          <w:szCs w:val="24"/>
        </w:rPr>
        <w:t xml:space="preserve">small </w:t>
      </w:r>
      <w:r w:rsidRPr="000D6580">
        <w:rPr>
          <w:rFonts w:ascii="Arial" w:hAnsi="Arial" w:cs="Arial"/>
          <w:sz w:val="24"/>
          <w:szCs w:val="24"/>
        </w:rPr>
        <w:t>businesses to enable the viability of the business during the severe interruption directly related to t</w:t>
      </w:r>
      <w:r w:rsidR="00F247C3">
        <w:rPr>
          <w:rFonts w:ascii="Arial" w:hAnsi="Arial" w:cs="Arial"/>
          <w:sz w:val="24"/>
          <w:szCs w:val="24"/>
        </w:rPr>
        <w:t>he</w:t>
      </w:r>
      <w:r w:rsidRPr="000D6580">
        <w:rPr>
          <w:rFonts w:ascii="Arial" w:hAnsi="Arial" w:cs="Arial"/>
          <w:sz w:val="24"/>
          <w:szCs w:val="24"/>
        </w:rPr>
        <w:t xml:space="preserve"> COVID-19 pandemic and resulting social distancing.</w:t>
      </w:r>
      <w:r w:rsidR="00856D4E">
        <w:rPr>
          <w:rFonts w:ascii="Arial" w:hAnsi="Arial" w:cs="Arial"/>
          <w:sz w:val="24"/>
          <w:szCs w:val="24"/>
        </w:rPr>
        <w:t xml:space="preserve"> Individual grants are available up to $10,000.</w:t>
      </w:r>
      <w:r>
        <w:rPr>
          <w:rFonts w:ascii="Arial" w:hAnsi="Arial" w:cs="Arial"/>
          <w:sz w:val="24"/>
          <w:szCs w:val="24"/>
        </w:rPr>
        <w:t xml:space="preserve"> </w:t>
      </w:r>
    </w:p>
    <w:p w14:paraId="055FACCC" w14:textId="277B517C" w:rsidR="00856D4E" w:rsidRDefault="00C31D3F" w:rsidP="00C771F9">
      <w:pPr>
        <w:rPr>
          <w:rFonts w:ascii="Arial" w:hAnsi="Arial" w:cs="Arial"/>
          <w:sz w:val="24"/>
          <w:szCs w:val="24"/>
        </w:rPr>
      </w:pPr>
      <w:r>
        <w:rPr>
          <w:rFonts w:ascii="Arial" w:hAnsi="Arial" w:cs="Arial"/>
          <w:sz w:val="24"/>
          <w:szCs w:val="24"/>
        </w:rPr>
        <w:t>A total of $170,000 is allocated for t</w:t>
      </w:r>
      <w:r w:rsidRPr="003F0707">
        <w:rPr>
          <w:rFonts w:ascii="Arial" w:hAnsi="Arial" w:cs="Arial"/>
          <w:sz w:val="24"/>
          <w:szCs w:val="24"/>
        </w:rPr>
        <w:t xml:space="preserve">his </w:t>
      </w:r>
      <w:r>
        <w:rPr>
          <w:rFonts w:ascii="Arial" w:hAnsi="Arial" w:cs="Arial"/>
          <w:sz w:val="24"/>
          <w:szCs w:val="24"/>
        </w:rPr>
        <w:t>p</w:t>
      </w:r>
      <w:r w:rsidRPr="003F0707">
        <w:rPr>
          <w:rFonts w:ascii="Arial" w:hAnsi="Arial" w:cs="Arial"/>
          <w:sz w:val="24"/>
          <w:szCs w:val="24"/>
        </w:rPr>
        <w:t xml:space="preserve">rogram </w:t>
      </w:r>
      <w:r>
        <w:rPr>
          <w:rFonts w:ascii="Arial" w:hAnsi="Arial" w:cs="Arial"/>
          <w:sz w:val="24"/>
          <w:szCs w:val="24"/>
        </w:rPr>
        <w:t xml:space="preserve">which </w:t>
      </w:r>
      <w:r w:rsidRPr="003F0707">
        <w:rPr>
          <w:rFonts w:ascii="Arial" w:hAnsi="Arial" w:cs="Arial"/>
          <w:sz w:val="24"/>
          <w:szCs w:val="24"/>
        </w:rPr>
        <w:t>is funded through the City of Bangor’s Community Development Block Grant Program</w:t>
      </w:r>
      <w:r w:rsidR="00856D4E">
        <w:rPr>
          <w:rFonts w:ascii="Arial" w:hAnsi="Arial" w:cs="Arial"/>
          <w:sz w:val="24"/>
          <w:szCs w:val="24"/>
        </w:rPr>
        <w:t xml:space="preserve"> (CDBG)</w:t>
      </w:r>
      <w:r w:rsidRPr="003F0707">
        <w:rPr>
          <w:rFonts w:ascii="Arial" w:hAnsi="Arial" w:cs="Arial"/>
          <w:sz w:val="24"/>
          <w:szCs w:val="24"/>
        </w:rPr>
        <w:t xml:space="preserve">, through funding from the </w:t>
      </w:r>
      <w:r w:rsidR="00E64A2E">
        <w:rPr>
          <w:rFonts w:ascii="Arial" w:hAnsi="Arial" w:cs="Arial"/>
          <w:sz w:val="24"/>
          <w:szCs w:val="24"/>
        </w:rPr>
        <w:t xml:space="preserve">United States </w:t>
      </w:r>
      <w:r w:rsidRPr="003F0707">
        <w:rPr>
          <w:rFonts w:ascii="Arial" w:hAnsi="Arial" w:cs="Arial"/>
          <w:sz w:val="24"/>
          <w:szCs w:val="24"/>
        </w:rPr>
        <w:t>Department of Housing and Urban Development (HUD).</w:t>
      </w:r>
      <w:r>
        <w:rPr>
          <w:rFonts w:ascii="Arial" w:hAnsi="Arial" w:cs="Arial"/>
          <w:sz w:val="24"/>
          <w:szCs w:val="24"/>
        </w:rPr>
        <w:t xml:space="preserve">  </w:t>
      </w:r>
    </w:p>
    <w:p w14:paraId="0C301EB8" w14:textId="117D0CC5" w:rsidR="00AB1FCB" w:rsidRPr="00AB1FCB" w:rsidRDefault="00AB1FCB" w:rsidP="00C771F9">
      <w:pPr>
        <w:rPr>
          <w:rFonts w:ascii="Arial" w:hAnsi="Arial" w:cs="Arial"/>
          <w:sz w:val="24"/>
          <w:szCs w:val="24"/>
        </w:rPr>
      </w:pPr>
      <w:r w:rsidRPr="00F52F0C">
        <w:rPr>
          <w:rFonts w:ascii="Arial" w:hAnsi="Arial" w:cs="Arial"/>
          <w:sz w:val="24"/>
          <w:szCs w:val="24"/>
        </w:rPr>
        <w:t xml:space="preserve">To qualify as a </w:t>
      </w:r>
      <w:r>
        <w:rPr>
          <w:rFonts w:ascii="Arial" w:hAnsi="Arial" w:cs="Arial"/>
          <w:sz w:val="24"/>
          <w:szCs w:val="24"/>
        </w:rPr>
        <w:t>small</w:t>
      </w:r>
      <w:r w:rsidRPr="00F52F0C">
        <w:rPr>
          <w:rFonts w:ascii="Arial" w:hAnsi="Arial" w:cs="Arial"/>
          <w:sz w:val="24"/>
          <w:szCs w:val="24"/>
        </w:rPr>
        <w:t xml:space="preserve"> business, you must have </w:t>
      </w:r>
      <w:r>
        <w:rPr>
          <w:rFonts w:ascii="Arial" w:hAnsi="Arial" w:cs="Arial"/>
          <w:sz w:val="24"/>
          <w:szCs w:val="24"/>
        </w:rPr>
        <w:t>twenty</w:t>
      </w:r>
      <w:r w:rsidRPr="00F52F0C">
        <w:rPr>
          <w:rFonts w:ascii="Arial" w:hAnsi="Arial" w:cs="Arial"/>
          <w:sz w:val="24"/>
          <w:szCs w:val="24"/>
        </w:rPr>
        <w:t xml:space="preserve"> or fewer </w:t>
      </w:r>
      <w:r w:rsidR="00733A0B">
        <w:rPr>
          <w:rFonts w:ascii="Arial" w:hAnsi="Arial" w:cs="Arial"/>
          <w:sz w:val="24"/>
          <w:szCs w:val="24"/>
        </w:rPr>
        <w:t>full-time equivalent employees</w:t>
      </w:r>
      <w:r w:rsidRPr="00F52F0C">
        <w:rPr>
          <w:rFonts w:ascii="Arial" w:hAnsi="Arial" w:cs="Arial"/>
          <w:sz w:val="24"/>
          <w:szCs w:val="24"/>
        </w:rPr>
        <w:t xml:space="preserve"> at the time of</w:t>
      </w:r>
      <w:r>
        <w:rPr>
          <w:rFonts w:ascii="Arial" w:hAnsi="Arial" w:cs="Arial"/>
          <w:sz w:val="24"/>
          <w:szCs w:val="24"/>
        </w:rPr>
        <w:t xml:space="preserve"> submitting the application,</w:t>
      </w:r>
      <w:r w:rsidRPr="00F52F0C">
        <w:rPr>
          <w:rFonts w:ascii="Arial" w:hAnsi="Arial" w:cs="Arial"/>
          <w:sz w:val="24"/>
          <w:szCs w:val="24"/>
        </w:rPr>
        <w:t xml:space="preserve"> </w:t>
      </w:r>
      <w:r w:rsidRPr="002F75B2">
        <w:rPr>
          <w:rFonts w:ascii="Arial" w:hAnsi="Arial" w:cs="Arial"/>
          <w:b/>
          <w:sz w:val="24"/>
          <w:szCs w:val="24"/>
          <w:u w:val="single"/>
        </w:rPr>
        <w:t>AND</w:t>
      </w:r>
      <w:r w:rsidRPr="00F52F0C">
        <w:rPr>
          <w:rFonts w:ascii="Arial" w:hAnsi="Arial" w:cs="Arial"/>
          <w:sz w:val="24"/>
          <w:szCs w:val="24"/>
        </w:rPr>
        <w:t xml:space="preserve"> </w:t>
      </w:r>
      <w:r>
        <w:rPr>
          <w:rFonts w:ascii="Arial" w:hAnsi="Arial" w:cs="Arial"/>
          <w:sz w:val="24"/>
          <w:szCs w:val="24"/>
        </w:rPr>
        <w:t xml:space="preserve">recall for fulltime employment at least one (1) formerly unemployed worker who is </w:t>
      </w:r>
      <w:r w:rsidR="002D0763">
        <w:rPr>
          <w:rFonts w:ascii="Arial" w:hAnsi="Arial" w:cs="Arial"/>
          <w:sz w:val="24"/>
          <w:szCs w:val="24"/>
        </w:rPr>
        <w:t>low-to-moderate income (L</w:t>
      </w:r>
      <w:r>
        <w:rPr>
          <w:rFonts w:ascii="Arial" w:hAnsi="Arial" w:cs="Arial"/>
          <w:sz w:val="24"/>
          <w:szCs w:val="24"/>
        </w:rPr>
        <w:t>MI</w:t>
      </w:r>
      <w:r w:rsidR="002D0763">
        <w:rPr>
          <w:rFonts w:ascii="Arial" w:hAnsi="Arial" w:cs="Arial"/>
          <w:sz w:val="24"/>
          <w:szCs w:val="24"/>
        </w:rPr>
        <w:t>)</w:t>
      </w:r>
      <w:r>
        <w:rPr>
          <w:rFonts w:ascii="Arial" w:hAnsi="Arial" w:cs="Arial"/>
          <w:sz w:val="24"/>
          <w:szCs w:val="24"/>
        </w:rPr>
        <w:t xml:space="preserve"> qualified or add one (1) new position and hire an LMI qualified employee.</w:t>
      </w:r>
    </w:p>
    <w:p w14:paraId="30DF12E5" w14:textId="30B8DA35" w:rsidR="00C771F9" w:rsidRDefault="00AB1FCB" w:rsidP="00C771F9">
      <w:pPr>
        <w:rPr>
          <w:rFonts w:ascii="Arial" w:hAnsi="Arial" w:cs="Arial"/>
          <w:b/>
          <w:sz w:val="24"/>
          <w:szCs w:val="24"/>
          <w:u w:val="single"/>
        </w:rPr>
      </w:pPr>
      <w:r>
        <w:rPr>
          <w:rFonts w:ascii="Arial" w:hAnsi="Arial" w:cs="Arial"/>
          <w:b/>
          <w:sz w:val="24"/>
          <w:szCs w:val="24"/>
          <w:u w:val="single"/>
        </w:rPr>
        <w:t>Grant</w:t>
      </w:r>
      <w:r w:rsidR="00C771F9" w:rsidRPr="00811E82">
        <w:rPr>
          <w:rFonts w:ascii="Arial" w:hAnsi="Arial" w:cs="Arial"/>
          <w:b/>
          <w:sz w:val="24"/>
          <w:szCs w:val="24"/>
          <w:u w:val="single"/>
        </w:rPr>
        <w:t xml:space="preserve"> Amount </w:t>
      </w:r>
    </w:p>
    <w:p w14:paraId="78E4B2EE" w14:textId="2A3DACEE" w:rsidR="00C771F9" w:rsidRDefault="00532EA5" w:rsidP="00C771F9">
      <w:pPr>
        <w:pStyle w:val="ListParagraph"/>
        <w:numPr>
          <w:ilvl w:val="0"/>
          <w:numId w:val="1"/>
        </w:numPr>
        <w:rPr>
          <w:rFonts w:ascii="Arial" w:hAnsi="Arial" w:cs="Arial"/>
          <w:sz w:val="24"/>
          <w:szCs w:val="24"/>
        </w:rPr>
      </w:pPr>
      <w:r>
        <w:rPr>
          <w:rFonts w:ascii="Arial" w:hAnsi="Arial" w:cs="Arial"/>
          <w:sz w:val="24"/>
          <w:szCs w:val="24"/>
        </w:rPr>
        <w:t>Requests can be made for any</w:t>
      </w:r>
      <w:r w:rsidR="00C771F9">
        <w:rPr>
          <w:rFonts w:ascii="Arial" w:hAnsi="Arial" w:cs="Arial"/>
          <w:sz w:val="24"/>
          <w:szCs w:val="24"/>
        </w:rPr>
        <w:t xml:space="preserve"> amount</w:t>
      </w:r>
      <w:r>
        <w:rPr>
          <w:rFonts w:ascii="Arial" w:hAnsi="Arial" w:cs="Arial"/>
          <w:sz w:val="24"/>
          <w:szCs w:val="24"/>
        </w:rPr>
        <w:t xml:space="preserve"> up to</w:t>
      </w:r>
      <w:r w:rsidR="00C771F9">
        <w:rPr>
          <w:rFonts w:ascii="Arial" w:hAnsi="Arial" w:cs="Arial"/>
          <w:sz w:val="24"/>
          <w:szCs w:val="24"/>
        </w:rPr>
        <w:t xml:space="preserve"> $10,000</w:t>
      </w:r>
    </w:p>
    <w:p w14:paraId="3A3E6214" w14:textId="77777777" w:rsidR="001B64E1" w:rsidRPr="00D37097" w:rsidRDefault="001B64E1" w:rsidP="001B64E1">
      <w:pPr>
        <w:rPr>
          <w:rFonts w:ascii="Arial" w:hAnsi="Arial" w:cs="Arial"/>
          <w:b/>
          <w:sz w:val="24"/>
          <w:szCs w:val="24"/>
          <w:u w:val="single"/>
        </w:rPr>
      </w:pPr>
      <w:r>
        <w:rPr>
          <w:rFonts w:ascii="Arial" w:hAnsi="Arial" w:cs="Arial"/>
          <w:b/>
          <w:sz w:val="24"/>
          <w:szCs w:val="24"/>
          <w:u w:val="single"/>
        </w:rPr>
        <w:t>Business</w:t>
      </w:r>
      <w:r w:rsidRPr="00D37097">
        <w:rPr>
          <w:rFonts w:ascii="Arial" w:hAnsi="Arial" w:cs="Arial"/>
          <w:b/>
          <w:sz w:val="24"/>
          <w:szCs w:val="24"/>
          <w:u w:val="single"/>
        </w:rPr>
        <w:t xml:space="preserve"> eligibility</w:t>
      </w:r>
    </w:p>
    <w:p w14:paraId="06457BA6" w14:textId="40F1BB11" w:rsidR="001B64E1" w:rsidRPr="00811E82" w:rsidRDefault="00C771F9" w:rsidP="001B64E1">
      <w:pPr>
        <w:pStyle w:val="ListParagraph"/>
        <w:numPr>
          <w:ilvl w:val="0"/>
          <w:numId w:val="1"/>
        </w:numPr>
        <w:rPr>
          <w:rFonts w:ascii="Arial" w:hAnsi="Arial" w:cs="Arial"/>
          <w:sz w:val="24"/>
          <w:szCs w:val="24"/>
        </w:rPr>
      </w:pPr>
      <w:r>
        <w:rPr>
          <w:rFonts w:ascii="Arial" w:hAnsi="Arial" w:cs="Arial"/>
          <w:sz w:val="24"/>
          <w:szCs w:val="24"/>
        </w:rPr>
        <w:t>Business</w:t>
      </w:r>
      <w:r w:rsidR="00CE7169">
        <w:rPr>
          <w:rFonts w:ascii="Arial" w:hAnsi="Arial" w:cs="Arial"/>
          <w:sz w:val="24"/>
          <w:szCs w:val="24"/>
        </w:rPr>
        <w:t xml:space="preserve"> must</w:t>
      </w:r>
      <w:r>
        <w:rPr>
          <w:rFonts w:ascii="Arial" w:hAnsi="Arial" w:cs="Arial"/>
          <w:sz w:val="24"/>
          <w:szCs w:val="24"/>
        </w:rPr>
        <w:t xml:space="preserve"> hav</w:t>
      </w:r>
      <w:r w:rsidR="00CE7169">
        <w:rPr>
          <w:rFonts w:ascii="Arial" w:hAnsi="Arial" w:cs="Arial"/>
          <w:sz w:val="24"/>
          <w:szCs w:val="24"/>
        </w:rPr>
        <w:t>e</w:t>
      </w:r>
      <w:r>
        <w:rPr>
          <w:rFonts w:ascii="Arial" w:hAnsi="Arial" w:cs="Arial"/>
          <w:sz w:val="24"/>
          <w:szCs w:val="24"/>
        </w:rPr>
        <w:t xml:space="preserve"> t</w:t>
      </w:r>
      <w:r w:rsidR="001B64E1">
        <w:rPr>
          <w:rFonts w:ascii="Arial" w:hAnsi="Arial" w:cs="Arial"/>
          <w:sz w:val="24"/>
          <w:szCs w:val="24"/>
        </w:rPr>
        <w:t>wenty</w:t>
      </w:r>
      <w:r w:rsidR="00694A69">
        <w:rPr>
          <w:rFonts w:ascii="Arial" w:hAnsi="Arial" w:cs="Arial"/>
          <w:sz w:val="24"/>
          <w:szCs w:val="24"/>
        </w:rPr>
        <w:t xml:space="preserve"> (20)</w:t>
      </w:r>
      <w:r w:rsidR="001B64E1" w:rsidRPr="00811E82">
        <w:rPr>
          <w:rFonts w:ascii="Arial" w:hAnsi="Arial" w:cs="Arial"/>
          <w:sz w:val="24"/>
          <w:szCs w:val="24"/>
        </w:rPr>
        <w:t xml:space="preserve"> or fewer </w:t>
      </w:r>
      <w:r w:rsidR="00694A69">
        <w:rPr>
          <w:rFonts w:ascii="Arial" w:hAnsi="Arial" w:cs="Arial"/>
          <w:sz w:val="24"/>
          <w:szCs w:val="24"/>
        </w:rPr>
        <w:t xml:space="preserve">full-time equivalent </w:t>
      </w:r>
      <w:r w:rsidR="00E6313F">
        <w:rPr>
          <w:rFonts w:ascii="Arial" w:hAnsi="Arial" w:cs="Arial"/>
          <w:sz w:val="24"/>
          <w:szCs w:val="24"/>
        </w:rPr>
        <w:t>employees</w:t>
      </w:r>
      <w:r w:rsidR="00694A69">
        <w:rPr>
          <w:rFonts w:ascii="Arial" w:hAnsi="Arial" w:cs="Arial"/>
          <w:sz w:val="24"/>
          <w:szCs w:val="24"/>
        </w:rPr>
        <w:t xml:space="preserve"> (FTE)</w:t>
      </w:r>
      <w:r w:rsidR="00876636">
        <w:rPr>
          <w:rFonts w:ascii="Arial" w:hAnsi="Arial" w:cs="Arial"/>
          <w:sz w:val="24"/>
          <w:szCs w:val="24"/>
        </w:rPr>
        <w:t>,</w:t>
      </w:r>
      <w:r>
        <w:rPr>
          <w:rFonts w:ascii="Arial" w:hAnsi="Arial" w:cs="Arial"/>
          <w:sz w:val="24"/>
          <w:szCs w:val="24"/>
        </w:rPr>
        <w:t xml:space="preserve"> </w:t>
      </w:r>
      <w:r w:rsidR="001B64E1" w:rsidRPr="00811E82">
        <w:rPr>
          <w:rFonts w:ascii="Arial" w:hAnsi="Arial" w:cs="Arial"/>
          <w:sz w:val="24"/>
          <w:szCs w:val="24"/>
        </w:rPr>
        <w:t xml:space="preserve">including </w:t>
      </w:r>
      <w:r w:rsidR="00E6313F">
        <w:rPr>
          <w:rFonts w:ascii="Arial" w:hAnsi="Arial" w:cs="Arial"/>
          <w:sz w:val="24"/>
          <w:szCs w:val="24"/>
        </w:rPr>
        <w:t xml:space="preserve">the </w:t>
      </w:r>
      <w:r w:rsidR="001B64E1" w:rsidRPr="00811E82">
        <w:rPr>
          <w:rFonts w:ascii="Arial" w:hAnsi="Arial" w:cs="Arial"/>
          <w:sz w:val="24"/>
          <w:szCs w:val="24"/>
        </w:rPr>
        <w:t>owner</w:t>
      </w:r>
      <w:r w:rsidR="00876636">
        <w:rPr>
          <w:rFonts w:ascii="Arial" w:hAnsi="Arial" w:cs="Arial"/>
          <w:sz w:val="24"/>
          <w:szCs w:val="24"/>
        </w:rPr>
        <w:t>,</w:t>
      </w:r>
      <w:r w:rsidR="001B64E1" w:rsidRPr="00811E82">
        <w:rPr>
          <w:rFonts w:ascii="Arial" w:hAnsi="Arial" w:cs="Arial"/>
          <w:sz w:val="24"/>
          <w:szCs w:val="24"/>
        </w:rPr>
        <w:t xml:space="preserve"> at the time of application</w:t>
      </w:r>
    </w:p>
    <w:p w14:paraId="32A555BD" w14:textId="14A25DC9" w:rsidR="001B64E1" w:rsidRPr="00B07F04" w:rsidRDefault="00CE7169" w:rsidP="00B07F04">
      <w:pPr>
        <w:pStyle w:val="ListParagraph"/>
        <w:numPr>
          <w:ilvl w:val="0"/>
          <w:numId w:val="1"/>
        </w:numPr>
        <w:rPr>
          <w:rFonts w:ascii="Arial" w:hAnsi="Arial" w:cs="Arial"/>
          <w:sz w:val="24"/>
          <w:szCs w:val="24"/>
        </w:rPr>
      </w:pPr>
      <w:r>
        <w:rPr>
          <w:rFonts w:ascii="Arial" w:hAnsi="Arial" w:cs="Arial"/>
          <w:sz w:val="24"/>
          <w:szCs w:val="24"/>
        </w:rPr>
        <w:t>Business must r</w:t>
      </w:r>
      <w:r w:rsidR="002B533C">
        <w:rPr>
          <w:rFonts w:ascii="Arial" w:hAnsi="Arial" w:cs="Arial"/>
          <w:sz w:val="24"/>
          <w:szCs w:val="24"/>
        </w:rPr>
        <w:t>ecall or c</w:t>
      </w:r>
      <w:r w:rsidR="001B64E1">
        <w:rPr>
          <w:rFonts w:ascii="Arial" w:hAnsi="Arial" w:cs="Arial"/>
          <w:sz w:val="24"/>
          <w:szCs w:val="24"/>
        </w:rPr>
        <w:t>reat</w:t>
      </w:r>
      <w:r>
        <w:rPr>
          <w:rFonts w:ascii="Arial" w:hAnsi="Arial" w:cs="Arial"/>
          <w:sz w:val="24"/>
          <w:szCs w:val="24"/>
        </w:rPr>
        <w:t>e</w:t>
      </w:r>
      <w:r w:rsidR="001B64E1">
        <w:rPr>
          <w:rFonts w:ascii="Arial" w:hAnsi="Arial" w:cs="Arial"/>
          <w:sz w:val="24"/>
          <w:szCs w:val="24"/>
        </w:rPr>
        <w:t xml:space="preserve"> </w:t>
      </w:r>
      <w:r w:rsidR="00CC0FF8">
        <w:rPr>
          <w:rFonts w:ascii="Arial" w:hAnsi="Arial" w:cs="Arial"/>
          <w:sz w:val="24"/>
          <w:szCs w:val="24"/>
        </w:rPr>
        <w:t>at least one</w:t>
      </w:r>
      <w:r w:rsidR="00084A01">
        <w:rPr>
          <w:rFonts w:ascii="Arial" w:hAnsi="Arial" w:cs="Arial"/>
          <w:sz w:val="24"/>
          <w:szCs w:val="24"/>
        </w:rPr>
        <w:t xml:space="preserve"> (1)</w:t>
      </w:r>
      <w:r w:rsidR="002D0763">
        <w:rPr>
          <w:rFonts w:ascii="Arial" w:hAnsi="Arial" w:cs="Arial"/>
          <w:sz w:val="24"/>
          <w:szCs w:val="24"/>
        </w:rPr>
        <w:t xml:space="preserve"> </w:t>
      </w:r>
      <w:r w:rsidR="00A25AC7">
        <w:rPr>
          <w:rFonts w:ascii="Arial" w:hAnsi="Arial" w:cs="Arial"/>
          <w:sz w:val="24"/>
          <w:szCs w:val="24"/>
        </w:rPr>
        <w:t>job</w:t>
      </w:r>
      <w:r w:rsidR="002D0763">
        <w:rPr>
          <w:rFonts w:ascii="Arial" w:hAnsi="Arial" w:cs="Arial"/>
          <w:sz w:val="24"/>
          <w:szCs w:val="24"/>
        </w:rPr>
        <w:t xml:space="preserve"> that must be filled by an individual that meets the LMI income requires as set by HUD</w:t>
      </w:r>
      <w:r w:rsidR="00E6313F">
        <w:rPr>
          <w:rFonts w:ascii="Arial" w:hAnsi="Arial" w:cs="Arial"/>
          <w:sz w:val="24"/>
          <w:szCs w:val="24"/>
        </w:rPr>
        <w:t xml:space="preserve"> (income limits shown below)</w:t>
      </w:r>
    </w:p>
    <w:p w14:paraId="0BD7039D" w14:textId="7B66D672" w:rsidR="001B64E1" w:rsidRPr="00811E82" w:rsidRDefault="001B64E1" w:rsidP="001B64E1">
      <w:pPr>
        <w:pStyle w:val="ListParagraph"/>
        <w:numPr>
          <w:ilvl w:val="0"/>
          <w:numId w:val="1"/>
        </w:numPr>
        <w:rPr>
          <w:rFonts w:ascii="Arial" w:hAnsi="Arial" w:cs="Arial"/>
          <w:sz w:val="24"/>
          <w:szCs w:val="24"/>
        </w:rPr>
      </w:pPr>
      <w:r w:rsidRPr="00811E82">
        <w:rPr>
          <w:rFonts w:ascii="Arial" w:hAnsi="Arial" w:cs="Arial"/>
          <w:sz w:val="24"/>
          <w:szCs w:val="24"/>
        </w:rPr>
        <w:t>Business</w:t>
      </w:r>
      <w:r w:rsidR="00E6313F">
        <w:rPr>
          <w:rFonts w:ascii="Arial" w:hAnsi="Arial" w:cs="Arial"/>
          <w:sz w:val="24"/>
          <w:szCs w:val="24"/>
        </w:rPr>
        <w:t xml:space="preserve"> must have its primary operating facility</w:t>
      </w:r>
      <w:r w:rsidRPr="00811E82">
        <w:rPr>
          <w:rFonts w:ascii="Arial" w:hAnsi="Arial" w:cs="Arial"/>
          <w:sz w:val="24"/>
          <w:szCs w:val="24"/>
        </w:rPr>
        <w:t xml:space="preserve"> </w:t>
      </w:r>
      <w:r w:rsidR="00CC0FF8" w:rsidRPr="00811E82">
        <w:rPr>
          <w:rFonts w:ascii="Arial" w:hAnsi="Arial" w:cs="Arial"/>
          <w:sz w:val="24"/>
          <w:szCs w:val="24"/>
        </w:rPr>
        <w:t xml:space="preserve">located </w:t>
      </w:r>
      <w:r w:rsidR="00E6313F">
        <w:rPr>
          <w:rFonts w:ascii="Arial" w:hAnsi="Arial" w:cs="Arial"/>
          <w:sz w:val="24"/>
          <w:szCs w:val="24"/>
        </w:rPr>
        <w:t xml:space="preserve">in Bangor </w:t>
      </w:r>
    </w:p>
    <w:p w14:paraId="30D7DF7A" w14:textId="399F3841" w:rsidR="00876636" w:rsidRPr="00213497" w:rsidRDefault="00CE7169" w:rsidP="00876636">
      <w:pPr>
        <w:pStyle w:val="ListParagraph"/>
        <w:numPr>
          <w:ilvl w:val="0"/>
          <w:numId w:val="1"/>
        </w:numPr>
        <w:rPr>
          <w:rFonts w:ascii="Arial" w:hAnsi="Arial" w:cs="Arial"/>
          <w:sz w:val="24"/>
          <w:szCs w:val="24"/>
        </w:rPr>
      </w:pPr>
      <w:r>
        <w:rPr>
          <w:rFonts w:ascii="Arial" w:hAnsi="Arial" w:cs="Arial"/>
          <w:sz w:val="24"/>
          <w:szCs w:val="24"/>
        </w:rPr>
        <w:t>Business</w:t>
      </w:r>
      <w:r w:rsidR="00876636">
        <w:rPr>
          <w:rFonts w:ascii="Arial" w:hAnsi="Arial" w:cs="Arial"/>
          <w:sz w:val="24"/>
          <w:szCs w:val="24"/>
        </w:rPr>
        <w:t xml:space="preserve"> must </w:t>
      </w:r>
      <w:r>
        <w:rPr>
          <w:rFonts w:ascii="Arial" w:hAnsi="Arial" w:cs="Arial"/>
          <w:sz w:val="24"/>
          <w:szCs w:val="24"/>
        </w:rPr>
        <w:t xml:space="preserve">have </w:t>
      </w:r>
      <w:r w:rsidR="00876636">
        <w:rPr>
          <w:rFonts w:ascii="Arial" w:hAnsi="Arial" w:cs="Arial"/>
          <w:sz w:val="24"/>
          <w:szCs w:val="24"/>
        </w:rPr>
        <w:t>be</w:t>
      </w:r>
      <w:r>
        <w:rPr>
          <w:rFonts w:ascii="Arial" w:hAnsi="Arial" w:cs="Arial"/>
          <w:sz w:val="24"/>
          <w:szCs w:val="24"/>
        </w:rPr>
        <w:t>en</w:t>
      </w:r>
      <w:r w:rsidR="00876636">
        <w:rPr>
          <w:rFonts w:ascii="Arial" w:hAnsi="Arial" w:cs="Arial"/>
          <w:sz w:val="24"/>
          <w:szCs w:val="24"/>
        </w:rPr>
        <w:t xml:space="preserve"> established prior to 2/29/20</w:t>
      </w:r>
    </w:p>
    <w:p w14:paraId="406D4689" w14:textId="73894AD0" w:rsidR="00C771F9" w:rsidRDefault="00CE7169" w:rsidP="00C771F9">
      <w:pPr>
        <w:pStyle w:val="ListParagraph"/>
        <w:numPr>
          <w:ilvl w:val="0"/>
          <w:numId w:val="1"/>
        </w:numPr>
        <w:rPr>
          <w:rFonts w:ascii="Arial" w:hAnsi="Arial" w:cs="Arial"/>
          <w:sz w:val="24"/>
          <w:szCs w:val="24"/>
        </w:rPr>
      </w:pPr>
      <w:r>
        <w:rPr>
          <w:rFonts w:ascii="Arial" w:hAnsi="Arial" w:cs="Arial"/>
          <w:sz w:val="24"/>
          <w:szCs w:val="24"/>
        </w:rPr>
        <w:t>Business</w:t>
      </w:r>
      <w:r w:rsidR="00C771F9">
        <w:rPr>
          <w:rFonts w:ascii="Arial" w:hAnsi="Arial" w:cs="Arial"/>
          <w:sz w:val="24"/>
          <w:szCs w:val="24"/>
        </w:rPr>
        <w:t xml:space="preserve"> must be for-profit with a maximum of </w:t>
      </w:r>
      <w:r w:rsidR="00876636">
        <w:rPr>
          <w:rFonts w:ascii="Arial" w:hAnsi="Arial" w:cs="Arial"/>
          <w:sz w:val="24"/>
          <w:szCs w:val="24"/>
        </w:rPr>
        <w:t>$2</w:t>
      </w:r>
      <w:r w:rsidR="00C771F9">
        <w:rPr>
          <w:rFonts w:ascii="Arial" w:hAnsi="Arial" w:cs="Arial"/>
          <w:sz w:val="24"/>
          <w:szCs w:val="24"/>
        </w:rPr>
        <w:t xml:space="preserve">.5 million annual gross revenue </w:t>
      </w:r>
    </w:p>
    <w:p w14:paraId="5D899F76" w14:textId="7D0C5601" w:rsidR="00C31D3F" w:rsidRPr="00E64A2E" w:rsidRDefault="00C31D3F" w:rsidP="00E64A2E">
      <w:pPr>
        <w:pStyle w:val="ListParagraph"/>
        <w:numPr>
          <w:ilvl w:val="0"/>
          <w:numId w:val="1"/>
        </w:numPr>
        <w:rPr>
          <w:rFonts w:ascii="Arial" w:hAnsi="Arial" w:cs="Arial"/>
          <w:sz w:val="24"/>
          <w:szCs w:val="24"/>
        </w:rPr>
      </w:pPr>
      <w:bookmarkStart w:id="1" w:name="_Hlk42260537"/>
      <w:r>
        <w:rPr>
          <w:rFonts w:ascii="Arial" w:hAnsi="Arial" w:cs="Arial"/>
          <w:sz w:val="24"/>
          <w:szCs w:val="24"/>
        </w:rPr>
        <w:t>Business must provide documentation showing a m</w:t>
      </w:r>
      <w:r w:rsidRPr="003F0707">
        <w:rPr>
          <w:rFonts w:ascii="Arial" w:hAnsi="Arial" w:cs="Arial"/>
          <w:sz w:val="24"/>
          <w:szCs w:val="24"/>
        </w:rPr>
        <w:t xml:space="preserve">inimum </w:t>
      </w:r>
      <w:r>
        <w:rPr>
          <w:rFonts w:ascii="Arial" w:hAnsi="Arial" w:cs="Arial"/>
          <w:sz w:val="24"/>
          <w:szCs w:val="24"/>
        </w:rPr>
        <w:t xml:space="preserve">of </w:t>
      </w:r>
      <w:r w:rsidRPr="003F0707">
        <w:rPr>
          <w:rFonts w:ascii="Arial" w:hAnsi="Arial" w:cs="Arial"/>
          <w:sz w:val="24"/>
          <w:szCs w:val="24"/>
        </w:rPr>
        <w:t>50% decline in sales (</w:t>
      </w:r>
      <w:r>
        <w:rPr>
          <w:rFonts w:ascii="Arial" w:hAnsi="Arial" w:cs="Arial"/>
          <w:sz w:val="24"/>
          <w:szCs w:val="24"/>
        </w:rPr>
        <w:t>a</w:t>
      </w:r>
      <w:r w:rsidRPr="003F0707">
        <w:rPr>
          <w:rFonts w:ascii="Arial" w:hAnsi="Arial" w:cs="Arial"/>
          <w:sz w:val="24"/>
          <w:szCs w:val="24"/>
        </w:rPr>
        <w:t>ve</w:t>
      </w:r>
      <w:r>
        <w:rPr>
          <w:rFonts w:ascii="Arial" w:hAnsi="Arial" w:cs="Arial"/>
          <w:sz w:val="24"/>
          <w:szCs w:val="24"/>
        </w:rPr>
        <w:t>rage</w:t>
      </w:r>
      <w:r w:rsidRPr="003F0707">
        <w:rPr>
          <w:rFonts w:ascii="Arial" w:hAnsi="Arial" w:cs="Arial"/>
          <w:sz w:val="24"/>
          <w:szCs w:val="24"/>
        </w:rPr>
        <w:t xml:space="preserve"> sales of March, April &amp; May, 2020 must be at least 50% less than the average monthly sales in 2019)</w:t>
      </w:r>
      <w:r>
        <w:rPr>
          <w:rFonts w:ascii="Arial" w:hAnsi="Arial" w:cs="Arial"/>
          <w:sz w:val="24"/>
          <w:szCs w:val="24"/>
        </w:rPr>
        <w:t xml:space="preserve"> to prove its viability has been threatened by COVID-19 quarantine measures.</w:t>
      </w:r>
      <w:r w:rsidRPr="003F0707">
        <w:rPr>
          <w:rFonts w:ascii="Arial" w:hAnsi="Arial" w:cs="Arial"/>
          <w:sz w:val="24"/>
          <w:szCs w:val="24"/>
        </w:rPr>
        <w:t xml:space="preserve"> </w:t>
      </w:r>
      <w:bookmarkEnd w:id="1"/>
      <w:r w:rsidR="00856D4E">
        <w:rPr>
          <w:rFonts w:ascii="Arial" w:hAnsi="Arial" w:cs="Arial"/>
          <w:sz w:val="24"/>
          <w:szCs w:val="24"/>
        </w:rPr>
        <w:t>Funds that are owed in the future</w:t>
      </w:r>
      <w:r w:rsidR="00AE30F7">
        <w:rPr>
          <w:rFonts w:ascii="Arial" w:hAnsi="Arial" w:cs="Arial"/>
          <w:sz w:val="24"/>
          <w:szCs w:val="24"/>
        </w:rPr>
        <w:t>, but not received,</w:t>
      </w:r>
      <w:r w:rsidR="00856D4E">
        <w:rPr>
          <w:rFonts w:ascii="Arial" w:hAnsi="Arial" w:cs="Arial"/>
          <w:sz w:val="24"/>
          <w:szCs w:val="24"/>
        </w:rPr>
        <w:t xml:space="preserve"> are not considered a decline in revenue.</w:t>
      </w:r>
    </w:p>
    <w:p w14:paraId="3B37CD23" w14:textId="17A76ABD" w:rsidR="00C771F9" w:rsidRDefault="00C771F9" w:rsidP="00C771F9">
      <w:pPr>
        <w:pStyle w:val="ListParagraph"/>
        <w:numPr>
          <w:ilvl w:val="0"/>
          <w:numId w:val="1"/>
        </w:numPr>
        <w:rPr>
          <w:rFonts w:ascii="Arial" w:hAnsi="Arial" w:cs="Arial"/>
          <w:sz w:val="24"/>
          <w:szCs w:val="24"/>
        </w:rPr>
      </w:pPr>
      <w:r w:rsidRPr="004425DE">
        <w:rPr>
          <w:rFonts w:ascii="Arial" w:hAnsi="Arial" w:cs="Arial"/>
          <w:sz w:val="24"/>
          <w:szCs w:val="24"/>
        </w:rPr>
        <w:lastRenderedPageBreak/>
        <w:t>Funds cannot be used for expenses paid for with other federal or state C</w:t>
      </w:r>
      <w:r w:rsidR="00E64A2E">
        <w:rPr>
          <w:rFonts w:ascii="Arial" w:hAnsi="Arial" w:cs="Arial"/>
          <w:sz w:val="24"/>
          <w:szCs w:val="24"/>
        </w:rPr>
        <w:t>OVID</w:t>
      </w:r>
      <w:r w:rsidRPr="004425DE">
        <w:rPr>
          <w:rFonts w:ascii="Arial" w:hAnsi="Arial" w:cs="Arial"/>
          <w:sz w:val="24"/>
          <w:szCs w:val="24"/>
        </w:rPr>
        <w:t xml:space="preserve">-19 funding </w:t>
      </w:r>
      <w:r w:rsidRPr="009A5019">
        <w:rPr>
          <w:rFonts w:ascii="Arial" w:hAnsi="Arial" w:cs="Arial"/>
          <w:sz w:val="24"/>
          <w:szCs w:val="24"/>
        </w:rPr>
        <w:t>programs, e.g. PPP</w:t>
      </w:r>
      <w:r w:rsidR="00084A01">
        <w:rPr>
          <w:rFonts w:ascii="Arial" w:hAnsi="Arial" w:cs="Arial"/>
          <w:sz w:val="24"/>
          <w:szCs w:val="24"/>
        </w:rPr>
        <w:t>,</w:t>
      </w:r>
      <w:r w:rsidRPr="009A5019">
        <w:rPr>
          <w:rFonts w:ascii="Arial" w:hAnsi="Arial" w:cs="Arial"/>
          <w:sz w:val="24"/>
          <w:szCs w:val="24"/>
        </w:rPr>
        <w:t xml:space="preserve"> EIDL</w:t>
      </w:r>
      <w:r w:rsidR="00084A01">
        <w:rPr>
          <w:rFonts w:ascii="Arial" w:hAnsi="Arial" w:cs="Arial"/>
          <w:sz w:val="24"/>
          <w:szCs w:val="24"/>
        </w:rPr>
        <w:t xml:space="preserve"> and FAME</w:t>
      </w:r>
    </w:p>
    <w:p w14:paraId="1B98B03B" w14:textId="07FB930E" w:rsidR="00414ABD" w:rsidRDefault="00EF27F8" w:rsidP="00C771F9">
      <w:pPr>
        <w:pStyle w:val="ListParagraph"/>
        <w:numPr>
          <w:ilvl w:val="0"/>
          <w:numId w:val="1"/>
        </w:numPr>
        <w:rPr>
          <w:rFonts w:ascii="Arial" w:hAnsi="Arial" w:cs="Arial"/>
          <w:sz w:val="24"/>
          <w:szCs w:val="24"/>
        </w:rPr>
      </w:pPr>
      <w:r>
        <w:rPr>
          <w:rFonts w:ascii="Arial" w:hAnsi="Arial" w:cs="Arial"/>
          <w:sz w:val="24"/>
          <w:szCs w:val="24"/>
        </w:rPr>
        <w:t>B</w:t>
      </w:r>
      <w:r w:rsidRPr="000D6580">
        <w:rPr>
          <w:rFonts w:ascii="Arial" w:hAnsi="Arial" w:cs="Arial"/>
          <w:sz w:val="24"/>
          <w:szCs w:val="24"/>
        </w:rPr>
        <w:t xml:space="preserve">usiness must </w:t>
      </w:r>
      <w:r>
        <w:rPr>
          <w:rFonts w:ascii="Arial" w:hAnsi="Arial" w:cs="Arial"/>
          <w:sz w:val="24"/>
          <w:szCs w:val="24"/>
        </w:rPr>
        <w:t>be in compliance</w:t>
      </w:r>
      <w:r w:rsidRPr="000D6580">
        <w:rPr>
          <w:rFonts w:ascii="Arial" w:hAnsi="Arial" w:cs="Arial"/>
          <w:sz w:val="24"/>
          <w:szCs w:val="24"/>
        </w:rPr>
        <w:t xml:space="preserve"> with all federal, state, and local statutory</w:t>
      </w:r>
      <w:r w:rsidR="00FC7362">
        <w:rPr>
          <w:rFonts w:ascii="Arial" w:hAnsi="Arial" w:cs="Arial"/>
          <w:sz w:val="24"/>
          <w:szCs w:val="24"/>
        </w:rPr>
        <w:t xml:space="preserve"> requirements. Business must have no unresolved notice of violations from City of Bangor</w:t>
      </w:r>
      <w:r w:rsidRPr="000D6580">
        <w:rPr>
          <w:rFonts w:ascii="Arial" w:hAnsi="Arial" w:cs="Arial"/>
          <w:sz w:val="24"/>
          <w:szCs w:val="24"/>
        </w:rPr>
        <w:t xml:space="preserve"> </w:t>
      </w:r>
      <w:r w:rsidR="00FC7362">
        <w:rPr>
          <w:rFonts w:ascii="Arial" w:hAnsi="Arial" w:cs="Arial"/>
          <w:sz w:val="24"/>
          <w:szCs w:val="24"/>
        </w:rPr>
        <w:t>C</w:t>
      </w:r>
      <w:r w:rsidRPr="000D6580">
        <w:rPr>
          <w:rFonts w:ascii="Arial" w:hAnsi="Arial" w:cs="Arial"/>
          <w:sz w:val="24"/>
          <w:szCs w:val="24"/>
        </w:rPr>
        <w:t xml:space="preserve">ode </w:t>
      </w:r>
      <w:r w:rsidR="00FC7362">
        <w:rPr>
          <w:rFonts w:ascii="Arial" w:hAnsi="Arial" w:cs="Arial"/>
          <w:sz w:val="24"/>
          <w:szCs w:val="24"/>
        </w:rPr>
        <w:t xml:space="preserve">Department </w:t>
      </w:r>
      <w:r w:rsidR="007A7F72">
        <w:rPr>
          <w:rFonts w:ascii="Arial" w:hAnsi="Arial" w:cs="Arial"/>
          <w:sz w:val="24"/>
          <w:szCs w:val="24"/>
        </w:rPr>
        <w:t>and have no</w:t>
      </w:r>
      <w:r w:rsidR="00FC7362">
        <w:rPr>
          <w:rFonts w:ascii="Arial" w:hAnsi="Arial" w:cs="Arial"/>
          <w:sz w:val="24"/>
          <w:szCs w:val="24"/>
        </w:rPr>
        <w:t xml:space="preserve"> City of Bangor matured tax liens</w:t>
      </w:r>
    </w:p>
    <w:p w14:paraId="7EB50D9E" w14:textId="62B5FC32" w:rsidR="00904F6A" w:rsidRDefault="00904F6A" w:rsidP="00414ABD">
      <w:pPr>
        <w:pStyle w:val="ListParagraph"/>
        <w:numPr>
          <w:ilvl w:val="0"/>
          <w:numId w:val="1"/>
        </w:numPr>
        <w:rPr>
          <w:rFonts w:ascii="Arial" w:hAnsi="Arial" w:cs="Arial"/>
          <w:sz w:val="24"/>
          <w:szCs w:val="24"/>
        </w:rPr>
      </w:pPr>
      <w:r>
        <w:rPr>
          <w:rFonts w:ascii="Arial" w:hAnsi="Arial" w:cs="Arial"/>
          <w:sz w:val="24"/>
          <w:szCs w:val="24"/>
        </w:rPr>
        <w:t>Employees of the City of Bangor or City of Bangor elected officials are not eligible</w:t>
      </w:r>
    </w:p>
    <w:p w14:paraId="7A98F9F5" w14:textId="6DACA20A" w:rsidR="00856D4E" w:rsidRPr="00E64A2E" w:rsidRDefault="00856D4E" w:rsidP="00856D4E">
      <w:pPr>
        <w:pStyle w:val="ListParagraph"/>
        <w:numPr>
          <w:ilvl w:val="0"/>
          <w:numId w:val="1"/>
        </w:numPr>
        <w:rPr>
          <w:rFonts w:ascii="Arial" w:hAnsi="Arial" w:cs="Arial"/>
          <w:sz w:val="24"/>
          <w:szCs w:val="24"/>
        </w:rPr>
      </w:pPr>
      <w:r>
        <w:rPr>
          <w:rFonts w:ascii="Arial" w:hAnsi="Arial" w:cs="Arial"/>
          <w:sz w:val="24"/>
          <w:szCs w:val="24"/>
        </w:rPr>
        <w:t>Business o</w:t>
      </w:r>
      <w:r w:rsidRPr="00811E82">
        <w:rPr>
          <w:rFonts w:ascii="Arial" w:hAnsi="Arial" w:cs="Arial"/>
          <w:sz w:val="24"/>
          <w:szCs w:val="24"/>
        </w:rPr>
        <w:t>wner</w:t>
      </w:r>
      <w:r w:rsidR="0026545E">
        <w:rPr>
          <w:rFonts w:ascii="Arial" w:hAnsi="Arial" w:cs="Arial"/>
          <w:sz w:val="24"/>
          <w:szCs w:val="24"/>
        </w:rPr>
        <w:t>(s)</w:t>
      </w:r>
      <w:r w:rsidRPr="00811E82">
        <w:rPr>
          <w:rFonts w:ascii="Arial" w:hAnsi="Arial" w:cs="Arial"/>
          <w:sz w:val="24"/>
          <w:szCs w:val="24"/>
        </w:rPr>
        <w:t xml:space="preserve"> must be the applicant</w:t>
      </w:r>
      <w:r>
        <w:rPr>
          <w:rFonts w:ascii="Arial" w:hAnsi="Arial" w:cs="Arial"/>
          <w:sz w:val="24"/>
          <w:szCs w:val="24"/>
        </w:rPr>
        <w:t xml:space="preserve"> and only one (1) application can be submitted per owner or group of owners to either </w:t>
      </w:r>
      <w:r w:rsidR="00E64A2E">
        <w:rPr>
          <w:rFonts w:ascii="Arial" w:hAnsi="Arial" w:cs="Arial"/>
          <w:sz w:val="24"/>
          <w:szCs w:val="24"/>
        </w:rPr>
        <w:t xml:space="preserve">the </w:t>
      </w:r>
      <w:r>
        <w:rPr>
          <w:rFonts w:ascii="Arial" w:hAnsi="Arial" w:cs="Arial"/>
          <w:sz w:val="24"/>
          <w:szCs w:val="24"/>
        </w:rPr>
        <w:t>Bangor</w:t>
      </w:r>
      <w:r w:rsidR="00E64A2E">
        <w:rPr>
          <w:rFonts w:ascii="Arial" w:hAnsi="Arial" w:cs="Arial"/>
          <w:sz w:val="24"/>
          <w:szCs w:val="24"/>
        </w:rPr>
        <w:t xml:space="preserve"> Small Business Assistance</w:t>
      </w:r>
      <w:r>
        <w:rPr>
          <w:rFonts w:ascii="Arial" w:hAnsi="Arial" w:cs="Arial"/>
          <w:sz w:val="24"/>
          <w:szCs w:val="24"/>
        </w:rPr>
        <w:t xml:space="preserve"> C</w:t>
      </w:r>
      <w:r w:rsidR="00E64A2E">
        <w:rPr>
          <w:rFonts w:ascii="Arial" w:hAnsi="Arial" w:cs="Arial"/>
          <w:sz w:val="24"/>
          <w:szCs w:val="24"/>
        </w:rPr>
        <w:t>OVID-19 Relief</w:t>
      </w:r>
      <w:r>
        <w:rPr>
          <w:rFonts w:ascii="Arial" w:hAnsi="Arial" w:cs="Arial"/>
          <w:sz w:val="24"/>
          <w:szCs w:val="24"/>
        </w:rPr>
        <w:t xml:space="preserve"> </w:t>
      </w:r>
      <w:r w:rsidR="00E64A2E">
        <w:rPr>
          <w:rFonts w:ascii="Arial" w:hAnsi="Arial" w:cs="Arial"/>
          <w:sz w:val="24"/>
          <w:szCs w:val="24"/>
        </w:rPr>
        <w:t>P</w:t>
      </w:r>
      <w:r>
        <w:rPr>
          <w:rFonts w:ascii="Arial" w:hAnsi="Arial" w:cs="Arial"/>
          <w:sz w:val="24"/>
          <w:szCs w:val="24"/>
        </w:rPr>
        <w:t>rogram</w:t>
      </w:r>
      <w:r w:rsidR="00E64A2E">
        <w:rPr>
          <w:rFonts w:ascii="Arial" w:hAnsi="Arial" w:cs="Arial"/>
          <w:sz w:val="24"/>
          <w:szCs w:val="24"/>
        </w:rPr>
        <w:t xml:space="preserve"> or the Bangor </w:t>
      </w:r>
      <w:r w:rsidR="00964A7C">
        <w:rPr>
          <w:rFonts w:ascii="Arial" w:hAnsi="Arial" w:cs="Arial"/>
          <w:sz w:val="24"/>
          <w:szCs w:val="24"/>
        </w:rPr>
        <w:t>Microenterprise Assistance COVID-19 Relief Grant Program</w:t>
      </w:r>
      <w:bookmarkStart w:id="2" w:name="_GoBack"/>
      <w:bookmarkEnd w:id="2"/>
    </w:p>
    <w:p w14:paraId="42B9191F" w14:textId="02D40A38" w:rsidR="00EF27F8" w:rsidRPr="007574DC" w:rsidRDefault="00FC7362" w:rsidP="00414ABD">
      <w:pPr>
        <w:pStyle w:val="ListParagraph"/>
        <w:ind w:left="1440"/>
        <w:rPr>
          <w:rFonts w:ascii="Arial" w:hAnsi="Arial" w:cs="Arial"/>
          <w:sz w:val="24"/>
          <w:szCs w:val="24"/>
        </w:rPr>
      </w:pPr>
      <w:r>
        <w:rPr>
          <w:rFonts w:ascii="Arial" w:hAnsi="Arial" w:cs="Arial"/>
          <w:sz w:val="24"/>
          <w:szCs w:val="24"/>
        </w:rPr>
        <w:t xml:space="preserve"> </w:t>
      </w:r>
    </w:p>
    <w:p w14:paraId="4E97FD94" w14:textId="602BC058" w:rsidR="00AB1FCB" w:rsidRPr="00AB1FCB" w:rsidRDefault="00AB1FCB" w:rsidP="00AB1FCB">
      <w:pPr>
        <w:rPr>
          <w:rFonts w:ascii="Arial" w:hAnsi="Arial" w:cs="Arial"/>
          <w:b/>
          <w:sz w:val="24"/>
          <w:szCs w:val="24"/>
          <w:u w:val="single"/>
        </w:rPr>
      </w:pPr>
      <w:r>
        <w:rPr>
          <w:rFonts w:ascii="Arial" w:hAnsi="Arial" w:cs="Arial"/>
          <w:b/>
          <w:sz w:val="24"/>
          <w:szCs w:val="24"/>
          <w:u w:val="single"/>
        </w:rPr>
        <w:t xml:space="preserve">Eligible Uses: </w:t>
      </w:r>
      <w:r w:rsidRPr="007574DC">
        <w:rPr>
          <w:rFonts w:ascii="Arial" w:hAnsi="Arial" w:cs="Arial"/>
          <w:sz w:val="24"/>
          <w:szCs w:val="24"/>
        </w:rPr>
        <w:t xml:space="preserve">Up to </w:t>
      </w:r>
      <w:r w:rsidRPr="007574DC">
        <w:rPr>
          <w:rFonts w:ascii="Arial" w:hAnsi="Arial" w:cs="Arial"/>
          <w:sz w:val="24"/>
          <w:szCs w:val="24"/>
          <w:u w:val="single"/>
        </w:rPr>
        <w:t>2 months</w:t>
      </w:r>
      <w:r w:rsidRPr="007574DC">
        <w:rPr>
          <w:rFonts w:ascii="Arial" w:hAnsi="Arial" w:cs="Arial"/>
          <w:sz w:val="24"/>
          <w:szCs w:val="24"/>
        </w:rPr>
        <w:t xml:space="preserve"> of normal business operating expenses, such as:</w:t>
      </w:r>
    </w:p>
    <w:p w14:paraId="37E8074F" w14:textId="2188646A" w:rsidR="00AB1FCB" w:rsidRDefault="00904F6A" w:rsidP="00AB1FCB">
      <w:pPr>
        <w:pStyle w:val="ListParagraph"/>
        <w:numPr>
          <w:ilvl w:val="0"/>
          <w:numId w:val="1"/>
        </w:numPr>
        <w:rPr>
          <w:rFonts w:ascii="Arial" w:hAnsi="Arial" w:cs="Arial"/>
          <w:sz w:val="24"/>
          <w:szCs w:val="24"/>
        </w:rPr>
      </w:pPr>
      <w:r>
        <w:rPr>
          <w:rFonts w:ascii="Arial" w:hAnsi="Arial" w:cs="Arial"/>
          <w:sz w:val="24"/>
          <w:szCs w:val="24"/>
        </w:rPr>
        <w:t xml:space="preserve">Business </w:t>
      </w:r>
      <w:r w:rsidR="00AB1FCB">
        <w:rPr>
          <w:rFonts w:ascii="Arial" w:hAnsi="Arial" w:cs="Arial"/>
          <w:sz w:val="24"/>
          <w:szCs w:val="24"/>
        </w:rPr>
        <w:t>Rent</w:t>
      </w:r>
    </w:p>
    <w:p w14:paraId="5B6D34CB" w14:textId="5076B949" w:rsidR="00AB1FCB" w:rsidRDefault="00904F6A" w:rsidP="00AB1FCB">
      <w:pPr>
        <w:pStyle w:val="ListParagraph"/>
        <w:numPr>
          <w:ilvl w:val="0"/>
          <w:numId w:val="1"/>
        </w:numPr>
        <w:rPr>
          <w:rFonts w:ascii="Arial" w:hAnsi="Arial" w:cs="Arial"/>
          <w:sz w:val="24"/>
          <w:szCs w:val="24"/>
        </w:rPr>
      </w:pPr>
      <w:r>
        <w:rPr>
          <w:rFonts w:ascii="Arial" w:hAnsi="Arial" w:cs="Arial"/>
          <w:sz w:val="24"/>
          <w:szCs w:val="24"/>
        </w:rPr>
        <w:t>Employee w</w:t>
      </w:r>
      <w:r w:rsidR="00AB1FCB">
        <w:rPr>
          <w:rFonts w:ascii="Arial" w:hAnsi="Arial" w:cs="Arial"/>
          <w:sz w:val="24"/>
          <w:szCs w:val="24"/>
        </w:rPr>
        <w:t>ages &amp; benefits</w:t>
      </w:r>
    </w:p>
    <w:p w14:paraId="078F3A73" w14:textId="77777777" w:rsidR="00AB1FCB" w:rsidRDefault="00AB1FCB" w:rsidP="00AB1FCB">
      <w:pPr>
        <w:pStyle w:val="ListParagraph"/>
        <w:numPr>
          <w:ilvl w:val="0"/>
          <w:numId w:val="1"/>
        </w:numPr>
        <w:rPr>
          <w:rFonts w:ascii="Arial" w:hAnsi="Arial" w:cs="Arial"/>
          <w:sz w:val="24"/>
          <w:szCs w:val="24"/>
        </w:rPr>
      </w:pPr>
      <w:r>
        <w:rPr>
          <w:rFonts w:ascii="Arial" w:hAnsi="Arial" w:cs="Arial"/>
          <w:sz w:val="24"/>
          <w:szCs w:val="24"/>
        </w:rPr>
        <w:t>Utilities</w:t>
      </w:r>
    </w:p>
    <w:p w14:paraId="1CC1F411" w14:textId="77777777" w:rsidR="00AB1FCB" w:rsidRDefault="00AB1FCB" w:rsidP="00AB1FCB">
      <w:pPr>
        <w:pStyle w:val="ListParagraph"/>
        <w:numPr>
          <w:ilvl w:val="0"/>
          <w:numId w:val="1"/>
        </w:numPr>
        <w:rPr>
          <w:rFonts w:ascii="Arial" w:hAnsi="Arial" w:cs="Arial"/>
          <w:sz w:val="24"/>
          <w:szCs w:val="24"/>
        </w:rPr>
      </w:pPr>
      <w:r>
        <w:rPr>
          <w:rFonts w:ascii="Arial" w:hAnsi="Arial" w:cs="Arial"/>
          <w:sz w:val="24"/>
          <w:szCs w:val="24"/>
        </w:rPr>
        <w:t>Supplies</w:t>
      </w:r>
    </w:p>
    <w:p w14:paraId="57BD030C" w14:textId="5AD1B3D4" w:rsidR="00AB1FCB" w:rsidRDefault="00904F6A" w:rsidP="00AB1FCB">
      <w:pPr>
        <w:pStyle w:val="ListParagraph"/>
        <w:numPr>
          <w:ilvl w:val="0"/>
          <w:numId w:val="1"/>
        </w:numPr>
        <w:rPr>
          <w:rFonts w:ascii="Arial" w:hAnsi="Arial" w:cs="Arial"/>
          <w:sz w:val="24"/>
          <w:szCs w:val="24"/>
        </w:rPr>
      </w:pPr>
      <w:r>
        <w:rPr>
          <w:rFonts w:ascii="Arial" w:hAnsi="Arial" w:cs="Arial"/>
          <w:sz w:val="24"/>
          <w:szCs w:val="24"/>
        </w:rPr>
        <w:t>Business t</w:t>
      </w:r>
      <w:r w:rsidR="00AB1FCB">
        <w:rPr>
          <w:rFonts w:ascii="Arial" w:hAnsi="Arial" w:cs="Arial"/>
          <w:sz w:val="24"/>
          <w:szCs w:val="24"/>
        </w:rPr>
        <w:t>axes</w:t>
      </w:r>
    </w:p>
    <w:p w14:paraId="092AB928" w14:textId="77777777" w:rsidR="00AB1FCB" w:rsidRDefault="00AB1FCB" w:rsidP="00AB1FCB">
      <w:pPr>
        <w:pStyle w:val="ListParagraph"/>
        <w:numPr>
          <w:ilvl w:val="0"/>
          <w:numId w:val="1"/>
        </w:numPr>
        <w:rPr>
          <w:rFonts w:ascii="Arial" w:hAnsi="Arial" w:cs="Arial"/>
          <w:sz w:val="24"/>
          <w:szCs w:val="24"/>
        </w:rPr>
      </w:pPr>
      <w:r>
        <w:rPr>
          <w:rFonts w:ascii="Arial" w:hAnsi="Arial" w:cs="Arial"/>
          <w:sz w:val="24"/>
          <w:szCs w:val="24"/>
        </w:rPr>
        <w:t>Business Mortgage payment</w:t>
      </w:r>
    </w:p>
    <w:p w14:paraId="470DE62F" w14:textId="77777777" w:rsidR="00AB1FCB" w:rsidRPr="007E22B0" w:rsidRDefault="00AB1FCB" w:rsidP="00AB1FCB">
      <w:pPr>
        <w:pStyle w:val="ListParagraph"/>
        <w:numPr>
          <w:ilvl w:val="0"/>
          <w:numId w:val="1"/>
        </w:numPr>
        <w:rPr>
          <w:rFonts w:ascii="Arial" w:hAnsi="Arial" w:cs="Arial"/>
          <w:sz w:val="24"/>
          <w:szCs w:val="24"/>
        </w:rPr>
      </w:pPr>
      <w:r w:rsidRPr="007E22B0">
        <w:rPr>
          <w:rFonts w:ascii="Arial" w:hAnsi="Arial" w:cs="Arial"/>
          <w:sz w:val="24"/>
          <w:szCs w:val="24"/>
        </w:rPr>
        <w:t>Other obligations directly related to the operation of the business</w:t>
      </w:r>
    </w:p>
    <w:p w14:paraId="3BDCE302" w14:textId="5C200CC0" w:rsidR="00AB1FCB" w:rsidRPr="00AB1FCB" w:rsidRDefault="00AB1FCB" w:rsidP="00AB1FCB">
      <w:pPr>
        <w:pStyle w:val="ListParagraph"/>
        <w:rPr>
          <w:rFonts w:ascii="Arial" w:hAnsi="Arial" w:cs="Arial"/>
          <w:b/>
          <w:sz w:val="24"/>
          <w:szCs w:val="24"/>
          <w:u w:val="single"/>
        </w:rPr>
      </w:pPr>
    </w:p>
    <w:p w14:paraId="53E3E4F6" w14:textId="1212A6F9" w:rsidR="00AB1FCB" w:rsidRPr="00AB1FCB" w:rsidRDefault="00AB1FCB" w:rsidP="00AB1FCB">
      <w:pPr>
        <w:rPr>
          <w:rFonts w:ascii="Arial" w:hAnsi="Arial" w:cs="Arial"/>
          <w:sz w:val="24"/>
          <w:szCs w:val="24"/>
        </w:rPr>
      </w:pPr>
      <w:r>
        <w:rPr>
          <w:rFonts w:ascii="Arial" w:hAnsi="Arial" w:cs="Arial"/>
          <w:b/>
          <w:sz w:val="24"/>
          <w:szCs w:val="24"/>
          <w:u w:val="single"/>
        </w:rPr>
        <w:t>Ineligible Uses</w:t>
      </w:r>
    </w:p>
    <w:p w14:paraId="57551E45" w14:textId="30AE4F31" w:rsidR="00AB1FCB" w:rsidRDefault="00AB1FCB" w:rsidP="00AB1FCB">
      <w:pPr>
        <w:pStyle w:val="ListParagraph"/>
        <w:numPr>
          <w:ilvl w:val="0"/>
          <w:numId w:val="1"/>
        </w:numPr>
        <w:rPr>
          <w:rFonts w:ascii="Arial" w:hAnsi="Arial" w:cs="Arial"/>
          <w:sz w:val="24"/>
          <w:szCs w:val="24"/>
        </w:rPr>
      </w:pPr>
      <w:r>
        <w:rPr>
          <w:rFonts w:ascii="Arial" w:hAnsi="Arial" w:cs="Arial"/>
          <w:sz w:val="24"/>
          <w:szCs w:val="24"/>
        </w:rPr>
        <w:t>Refinancing existing debt</w:t>
      </w:r>
    </w:p>
    <w:p w14:paraId="77771015" w14:textId="3E150EBF" w:rsidR="00AB1FCB" w:rsidRDefault="00AB1FCB" w:rsidP="00AB1FCB">
      <w:pPr>
        <w:pStyle w:val="ListParagraph"/>
        <w:numPr>
          <w:ilvl w:val="0"/>
          <w:numId w:val="1"/>
        </w:numPr>
        <w:rPr>
          <w:rFonts w:ascii="Arial" w:hAnsi="Arial" w:cs="Arial"/>
          <w:sz w:val="24"/>
          <w:szCs w:val="24"/>
        </w:rPr>
      </w:pPr>
      <w:r>
        <w:rPr>
          <w:rFonts w:ascii="Arial" w:hAnsi="Arial" w:cs="Arial"/>
          <w:sz w:val="24"/>
          <w:szCs w:val="24"/>
        </w:rPr>
        <w:t xml:space="preserve">Down payment for other financing </w:t>
      </w:r>
    </w:p>
    <w:p w14:paraId="2DB0FFB9" w14:textId="26BDAB2F" w:rsidR="00AB1FCB" w:rsidRDefault="00AB1FCB" w:rsidP="00AB1FCB">
      <w:pPr>
        <w:pStyle w:val="ListParagraph"/>
        <w:numPr>
          <w:ilvl w:val="0"/>
          <w:numId w:val="1"/>
        </w:numPr>
        <w:rPr>
          <w:rFonts w:ascii="Arial" w:hAnsi="Arial" w:cs="Arial"/>
          <w:sz w:val="24"/>
          <w:szCs w:val="24"/>
        </w:rPr>
      </w:pPr>
      <w:r>
        <w:rPr>
          <w:rFonts w:ascii="Arial" w:hAnsi="Arial" w:cs="Arial"/>
          <w:sz w:val="24"/>
          <w:szCs w:val="24"/>
        </w:rPr>
        <w:t xml:space="preserve">Wages </w:t>
      </w:r>
      <w:r w:rsidR="00904F6A">
        <w:rPr>
          <w:rFonts w:ascii="Arial" w:hAnsi="Arial" w:cs="Arial"/>
          <w:sz w:val="24"/>
          <w:szCs w:val="24"/>
        </w:rPr>
        <w:t xml:space="preserve">and/or benefits </w:t>
      </w:r>
      <w:r>
        <w:rPr>
          <w:rFonts w:ascii="Arial" w:hAnsi="Arial" w:cs="Arial"/>
          <w:sz w:val="24"/>
          <w:szCs w:val="24"/>
        </w:rPr>
        <w:t>for business owner(s) and family members</w:t>
      </w:r>
    </w:p>
    <w:p w14:paraId="58358E48" w14:textId="77777777" w:rsidR="00C31D3F" w:rsidRDefault="00C31D3F" w:rsidP="00C31D3F">
      <w:pPr>
        <w:pStyle w:val="ListParagraph"/>
        <w:numPr>
          <w:ilvl w:val="0"/>
          <w:numId w:val="1"/>
        </w:numPr>
        <w:rPr>
          <w:rFonts w:ascii="Arial" w:hAnsi="Arial" w:cs="Arial"/>
          <w:sz w:val="24"/>
          <w:szCs w:val="24"/>
        </w:rPr>
      </w:pPr>
      <w:r>
        <w:rPr>
          <w:rFonts w:ascii="Arial" w:hAnsi="Arial" w:cs="Arial"/>
          <w:sz w:val="24"/>
          <w:szCs w:val="24"/>
        </w:rPr>
        <w:t>An</w:t>
      </w:r>
      <w:r w:rsidRPr="002B7107">
        <w:rPr>
          <w:rFonts w:ascii="Arial" w:hAnsi="Arial" w:cs="Arial"/>
          <w:sz w:val="24"/>
          <w:szCs w:val="24"/>
        </w:rPr>
        <w:t>y construction-related work</w:t>
      </w:r>
    </w:p>
    <w:p w14:paraId="146DD07C" w14:textId="3694C75E" w:rsidR="00AB1FCB" w:rsidRPr="00AB1FCB" w:rsidRDefault="00AB1FCB" w:rsidP="00AB1FCB">
      <w:pPr>
        <w:pStyle w:val="ListParagraph"/>
        <w:numPr>
          <w:ilvl w:val="0"/>
          <w:numId w:val="1"/>
        </w:numPr>
        <w:rPr>
          <w:rFonts w:ascii="Arial" w:hAnsi="Arial" w:cs="Arial"/>
          <w:sz w:val="24"/>
          <w:szCs w:val="24"/>
        </w:rPr>
      </w:pPr>
      <w:r>
        <w:rPr>
          <w:rFonts w:ascii="Arial" w:hAnsi="Arial" w:cs="Arial"/>
          <w:sz w:val="24"/>
          <w:szCs w:val="24"/>
        </w:rPr>
        <w:t>Any activity not listed as an eligible use</w:t>
      </w:r>
    </w:p>
    <w:p w14:paraId="5D5D0DE2" w14:textId="753B890F" w:rsidR="001B64E1" w:rsidRDefault="001B64E1" w:rsidP="001B64E1">
      <w:pPr>
        <w:rPr>
          <w:rFonts w:ascii="Arial" w:hAnsi="Arial" w:cs="Arial"/>
          <w:sz w:val="24"/>
          <w:szCs w:val="24"/>
        </w:rPr>
      </w:pPr>
      <w:r w:rsidRPr="009368AF">
        <w:rPr>
          <w:rFonts w:ascii="Arial" w:hAnsi="Arial" w:cs="Arial"/>
          <w:b/>
          <w:sz w:val="24"/>
          <w:szCs w:val="24"/>
          <w:u w:val="single"/>
        </w:rPr>
        <w:t>Certification</w:t>
      </w:r>
      <w:r w:rsidR="00AB1FCB">
        <w:rPr>
          <w:rFonts w:ascii="Arial" w:hAnsi="Arial" w:cs="Arial"/>
          <w:b/>
          <w:sz w:val="24"/>
          <w:szCs w:val="24"/>
          <w:u w:val="single"/>
        </w:rPr>
        <w:t xml:space="preserve"> and Submittals</w:t>
      </w:r>
    </w:p>
    <w:p w14:paraId="667AD40A" w14:textId="2D047685" w:rsidR="00AB1FCB" w:rsidRDefault="00856D4E" w:rsidP="00876636">
      <w:pPr>
        <w:pStyle w:val="ListParagraph"/>
        <w:numPr>
          <w:ilvl w:val="0"/>
          <w:numId w:val="1"/>
        </w:numPr>
        <w:rPr>
          <w:rFonts w:ascii="Arial" w:hAnsi="Arial" w:cs="Arial"/>
          <w:sz w:val="24"/>
          <w:szCs w:val="24"/>
        </w:rPr>
      </w:pPr>
      <w:r>
        <w:rPr>
          <w:rFonts w:ascii="Arial" w:hAnsi="Arial" w:cs="Arial"/>
          <w:sz w:val="24"/>
          <w:szCs w:val="24"/>
        </w:rPr>
        <w:t xml:space="preserve">Must </w:t>
      </w:r>
      <w:r w:rsidR="00776E10">
        <w:rPr>
          <w:rFonts w:ascii="Arial" w:hAnsi="Arial" w:cs="Arial"/>
          <w:sz w:val="24"/>
          <w:szCs w:val="24"/>
        </w:rPr>
        <w:t>submit</w:t>
      </w:r>
      <w:r w:rsidR="00AB1FCB">
        <w:rPr>
          <w:rFonts w:ascii="Arial" w:hAnsi="Arial" w:cs="Arial"/>
          <w:sz w:val="24"/>
          <w:szCs w:val="24"/>
        </w:rPr>
        <w:t xml:space="preserve"> a complete application with all required submittals</w:t>
      </w:r>
    </w:p>
    <w:p w14:paraId="0CBBE882" w14:textId="225A1A11" w:rsidR="00485900" w:rsidRDefault="00485900" w:rsidP="00876636">
      <w:pPr>
        <w:pStyle w:val="ListParagraph"/>
        <w:numPr>
          <w:ilvl w:val="0"/>
          <w:numId w:val="1"/>
        </w:numPr>
        <w:rPr>
          <w:rFonts w:ascii="Arial" w:hAnsi="Arial" w:cs="Arial"/>
          <w:sz w:val="24"/>
          <w:szCs w:val="24"/>
        </w:rPr>
      </w:pPr>
      <w:r>
        <w:rPr>
          <w:rFonts w:ascii="Arial" w:hAnsi="Arial" w:cs="Arial"/>
          <w:sz w:val="24"/>
          <w:szCs w:val="24"/>
        </w:rPr>
        <w:lastRenderedPageBreak/>
        <w:t xml:space="preserve">Must submit business’s 2019 Federal Income </w:t>
      </w:r>
      <w:r w:rsidR="00AE30F7">
        <w:rPr>
          <w:rFonts w:ascii="Arial" w:hAnsi="Arial" w:cs="Arial"/>
          <w:sz w:val="24"/>
          <w:szCs w:val="24"/>
        </w:rPr>
        <w:t>tax return or 2018 tax return if</w:t>
      </w:r>
      <w:r>
        <w:rPr>
          <w:rFonts w:ascii="Arial" w:hAnsi="Arial" w:cs="Arial"/>
          <w:sz w:val="24"/>
          <w:szCs w:val="24"/>
        </w:rPr>
        <w:t xml:space="preserve"> the 2019 return has not been filed</w:t>
      </w:r>
    </w:p>
    <w:p w14:paraId="4E137CD0" w14:textId="14A4CDE9" w:rsidR="00532EA5" w:rsidRDefault="00856D4E" w:rsidP="00532EA5">
      <w:pPr>
        <w:pStyle w:val="ListParagraph"/>
        <w:numPr>
          <w:ilvl w:val="0"/>
          <w:numId w:val="1"/>
        </w:numPr>
        <w:rPr>
          <w:rFonts w:ascii="Arial" w:hAnsi="Arial" w:cs="Arial"/>
          <w:sz w:val="24"/>
          <w:szCs w:val="24"/>
        </w:rPr>
      </w:pPr>
      <w:r w:rsidRPr="00856D4E">
        <w:rPr>
          <w:rFonts w:ascii="Arial" w:hAnsi="Arial" w:cs="Arial"/>
          <w:sz w:val="24"/>
          <w:szCs w:val="24"/>
        </w:rPr>
        <w:t>Must provide a list of all current employee names and positions, whether they are full or part time, hours per week, an</w:t>
      </w:r>
      <w:r w:rsidR="00E64A2E">
        <w:rPr>
          <w:rFonts w:ascii="Arial" w:hAnsi="Arial" w:cs="Arial"/>
          <w:sz w:val="24"/>
          <w:szCs w:val="24"/>
        </w:rPr>
        <w:t>d</w:t>
      </w:r>
      <w:r w:rsidRPr="00856D4E">
        <w:rPr>
          <w:rFonts w:ascii="Arial" w:hAnsi="Arial" w:cs="Arial"/>
          <w:sz w:val="24"/>
          <w:szCs w:val="24"/>
        </w:rPr>
        <w:t xml:space="preserve"> benefits provided</w:t>
      </w:r>
    </w:p>
    <w:p w14:paraId="1D8FED0E" w14:textId="35A63628" w:rsidR="00EF27F8" w:rsidRPr="007574DC" w:rsidRDefault="00856D4E" w:rsidP="00532EA5">
      <w:pPr>
        <w:pStyle w:val="ListParagraph"/>
        <w:numPr>
          <w:ilvl w:val="0"/>
          <w:numId w:val="1"/>
        </w:numPr>
        <w:rPr>
          <w:rFonts w:ascii="Arial" w:hAnsi="Arial" w:cs="Arial"/>
          <w:sz w:val="24"/>
          <w:szCs w:val="24"/>
        </w:rPr>
      </w:pPr>
      <w:r>
        <w:rPr>
          <w:rFonts w:ascii="Arial" w:hAnsi="Arial" w:cs="Arial"/>
          <w:sz w:val="24"/>
          <w:szCs w:val="24"/>
        </w:rPr>
        <w:t>M</w:t>
      </w:r>
      <w:r w:rsidR="00EF27F8">
        <w:rPr>
          <w:rFonts w:ascii="Arial" w:hAnsi="Arial" w:cs="Arial"/>
          <w:sz w:val="24"/>
          <w:szCs w:val="24"/>
        </w:rPr>
        <w:t>ust provide a list of employee positions to be recalled or created</w:t>
      </w:r>
      <w:r>
        <w:rPr>
          <w:rFonts w:ascii="Arial" w:hAnsi="Arial" w:cs="Arial"/>
          <w:sz w:val="24"/>
          <w:szCs w:val="24"/>
        </w:rPr>
        <w:t xml:space="preserve"> (a new position or a position refilled by someone you previously employed but was laid off and was collecting unemployment benefits during the pandemic</w:t>
      </w:r>
      <w:r w:rsidR="00E64A2E">
        <w:rPr>
          <w:rFonts w:ascii="Arial" w:hAnsi="Arial" w:cs="Arial"/>
          <w:sz w:val="24"/>
          <w:szCs w:val="24"/>
        </w:rPr>
        <w:t>), whether</w:t>
      </w:r>
      <w:r w:rsidR="00EF27F8">
        <w:rPr>
          <w:rFonts w:ascii="Arial" w:hAnsi="Arial" w:cs="Arial"/>
          <w:sz w:val="24"/>
          <w:szCs w:val="24"/>
        </w:rPr>
        <w:t xml:space="preserve"> they </w:t>
      </w:r>
      <w:r>
        <w:rPr>
          <w:rFonts w:ascii="Arial" w:hAnsi="Arial" w:cs="Arial"/>
          <w:sz w:val="24"/>
          <w:szCs w:val="24"/>
        </w:rPr>
        <w:t>are</w:t>
      </w:r>
      <w:r w:rsidR="00EF27F8">
        <w:rPr>
          <w:rFonts w:ascii="Arial" w:hAnsi="Arial" w:cs="Arial"/>
          <w:sz w:val="24"/>
          <w:szCs w:val="24"/>
        </w:rPr>
        <w:t xml:space="preserve"> full or part time, the wages </w:t>
      </w:r>
      <w:r>
        <w:rPr>
          <w:rFonts w:ascii="Arial" w:hAnsi="Arial" w:cs="Arial"/>
          <w:sz w:val="24"/>
          <w:szCs w:val="24"/>
        </w:rPr>
        <w:t>paid</w:t>
      </w:r>
      <w:r w:rsidR="00EF27F8">
        <w:rPr>
          <w:rFonts w:ascii="Arial" w:hAnsi="Arial" w:cs="Arial"/>
          <w:sz w:val="24"/>
          <w:szCs w:val="24"/>
        </w:rPr>
        <w:t>, and benefits provided</w:t>
      </w:r>
    </w:p>
    <w:p w14:paraId="61A690F2" w14:textId="14C6E963" w:rsidR="00532EA5" w:rsidRPr="00797E5D" w:rsidRDefault="00856D4E" w:rsidP="00876636">
      <w:pPr>
        <w:pStyle w:val="ListParagraph"/>
        <w:numPr>
          <w:ilvl w:val="0"/>
          <w:numId w:val="1"/>
        </w:numPr>
        <w:rPr>
          <w:rFonts w:ascii="Arial" w:hAnsi="Arial" w:cs="Arial"/>
          <w:sz w:val="24"/>
          <w:szCs w:val="24"/>
        </w:rPr>
      </w:pPr>
      <w:r>
        <w:rPr>
          <w:rFonts w:ascii="Arial" w:hAnsi="Arial" w:cs="Arial"/>
          <w:sz w:val="24"/>
          <w:szCs w:val="24"/>
        </w:rPr>
        <w:t>M</w:t>
      </w:r>
      <w:r w:rsidR="00EF27F8">
        <w:rPr>
          <w:rFonts w:ascii="Arial" w:hAnsi="Arial" w:cs="Arial"/>
          <w:sz w:val="24"/>
          <w:szCs w:val="24"/>
        </w:rPr>
        <w:t xml:space="preserve">ust </w:t>
      </w:r>
      <w:r>
        <w:rPr>
          <w:rFonts w:ascii="Arial" w:hAnsi="Arial" w:cs="Arial"/>
          <w:sz w:val="24"/>
          <w:szCs w:val="24"/>
        </w:rPr>
        <w:t>submit documentation</w:t>
      </w:r>
      <w:r w:rsidR="00CA28A2">
        <w:rPr>
          <w:rFonts w:ascii="Arial" w:hAnsi="Arial" w:cs="Arial"/>
          <w:sz w:val="24"/>
          <w:szCs w:val="24"/>
        </w:rPr>
        <w:t xml:space="preserve"> of the reduction of at least 5</w:t>
      </w:r>
      <w:r w:rsidR="002D0763">
        <w:rPr>
          <w:rFonts w:ascii="Arial" w:hAnsi="Arial" w:cs="Arial"/>
          <w:sz w:val="24"/>
          <w:szCs w:val="24"/>
        </w:rPr>
        <w:t>0</w:t>
      </w:r>
      <w:r w:rsidR="00CA28A2">
        <w:rPr>
          <w:rFonts w:ascii="Arial" w:hAnsi="Arial" w:cs="Arial"/>
          <w:sz w:val="24"/>
          <w:szCs w:val="24"/>
        </w:rPr>
        <w:t>% of sales</w:t>
      </w:r>
      <w:r w:rsidR="00E64A2E">
        <w:rPr>
          <w:rFonts w:ascii="Arial" w:hAnsi="Arial" w:cs="Arial"/>
          <w:sz w:val="24"/>
          <w:szCs w:val="24"/>
        </w:rPr>
        <w:t xml:space="preserve"> </w:t>
      </w:r>
      <w:r w:rsidR="00E64A2E" w:rsidRPr="00856D4E">
        <w:rPr>
          <w:rFonts w:ascii="Arial" w:hAnsi="Arial" w:cs="Arial"/>
          <w:sz w:val="24"/>
          <w:szCs w:val="24"/>
        </w:rPr>
        <w:t>(average monthly gross sales in March, April, and May of 2020 must be at least 50% less than the average monthly gross sales in 2019)</w:t>
      </w:r>
      <w:r>
        <w:rPr>
          <w:rFonts w:ascii="Arial" w:hAnsi="Arial" w:cs="Arial"/>
          <w:sz w:val="24"/>
          <w:szCs w:val="24"/>
        </w:rPr>
        <w:t xml:space="preserve">. </w:t>
      </w:r>
      <w:r w:rsidRPr="00856D4E">
        <w:rPr>
          <w:rFonts w:ascii="Arial" w:hAnsi="Arial" w:cs="Arial"/>
          <w:sz w:val="24"/>
          <w:szCs w:val="24"/>
        </w:rPr>
        <w:t>Please provide the gross sales each month during 2019 and March, April and May, 2020</w:t>
      </w:r>
      <w:r w:rsidR="00743362">
        <w:rPr>
          <w:rFonts w:ascii="Arial" w:hAnsi="Arial" w:cs="Arial"/>
          <w:sz w:val="24"/>
          <w:szCs w:val="24"/>
        </w:rPr>
        <w:t xml:space="preserve"> Funds/payments due in the future, but not yet collected, are not considered loss of sales</w:t>
      </w:r>
      <w:r w:rsidRPr="00856D4E">
        <w:rPr>
          <w:rFonts w:ascii="Arial" w:hAnsi="Arial" w:cs="Arial"/>
          <w:sz w:val="24"/>
          <w:szCs w:val="24"/>
        </w:rPr>
        <w:t xml:space="preserve">.  </w:t>
      </w:r>
    </w:p>
    <w:p w14:paraId="42C31D2E" w14:textId="47B3708E" w:rsidR="00640E4F" w:rsidRDefault="00856D4E" w:rsidP="00694A69">
      <w:pPr>
        <w:pStyle w:val="ListParagraph"/>
        <w:numPr>
          <w:ilvl w:val="0"/>
          <w:numId w:val="1"/>
        </w:numPr>
        <w:rPr>
          <w:rFonts w:ascii="Arial" w:hAnsi="Arial" w:cs="Arial"/>
          <w:sz w:val="24"/>
          <w:szCs w:val="24"/>
        </w:rPr>
      </w:pPr>
      <w:r>
        <w:rPr>
          <w:rFonts w:ascii="Arial" w:hAnsi="Arial" w:cs="Arial"/>
          <w:sz w:val="24"/>
          <w:szCs w:val="24"/>
        </w:rPr>
        <w:t>M</w:t>
      </w:r>
      <w:r w:rsidR="00876636" w:rsidRPr="007574DC">
        <w:rPr>
          <w:rFonts w:ascii="Arial" w:hAnsi="Arial" w:cs="Arial"/>
          <w:sz w:val="24"/>
          <w:szCs w:val="24"/>
        </w:rPr>
        <w:t>ust disclose all funds received or applied for and not yet received for C</w:t>
      </w:r>
      <w:r w:rsidR="002D0763">
        <w:rPr>
          <w:rFonts w:ascii="Arial" w:hAnsi="Arial" w:cs="Arial"/>
          <w:sz w:val="24"/>
          <w:szCs w:val="24"/>
        </w:rPr>
        <w:t>OVID</w:t>
      </w:r>
      <w:r w:rsidR="00876636" w:rsidRPr="007574DC">
        <w:rPr>
          <w:rFonts w:ascii="Arial" w:hAnsi="Arial" w:cs="Arial"/>
          <w:sz w:val="24"/>
          <w:szCs w:val="24"/>
        </w:rPr>
        <w:t xml:space="preserve">-19 related assistance and </w:t>
      </w:r>
      <w:r w:rsidR="0008763C">
        <w:rPr>
          <w:rFonts w:ascii="Arial" w:hAnsi="Arial" w:cs="Arial"/>
          <w:sz w:val="24"/>
          <w:szCs w:val="24"/>
        </w:rPr>
        <w:t>exactly how these funds were used</w:t>
      </w:r>
      <w:r w:rsidR="00694A69">
        <w:rPr>
          <w:rFonts w:ascii="Arial" w:hAnsi="Arial" w:cs="Arial"/>
          <w:sz w:val="24"/>
          <w:szCs w:val="24"/>
        </w:rPr>
        <w:t xml:space="preserve"> </w:t>
      </w:r>
      <w:r w:rsidR="00694A69" w:rsidRPr="00F1512E">
        <w:rPr>
          <w:rFonts w:ascii="Arial" w:hAnsi="Arial" w:cs="Arial"/>
          <w:sz w:val="24"/>
          <w:szCs w:val="24"/>
        </w:rPr>
        <w:t>(Finance Authority of Maine (FAME) COVID-19 Relief Loan Programs; Small Business Administration: Paycheck Protection Program (PPP); Economic Injury Disaster Loans (EIDL)</w:t>
      </w:r>
      <w:r w:rsidR="0008763C">
        <w:rPr>
          <w:rFonts w:ascii="Arial" w:hAnsi="Arial" w:cs="Arial"/>
          <w:sz w:val="24"/>
          <w:szCs w:val="24"/>
        </w:rPr>
        <w:t xml:space="preserve"> etc.</w:t>
      </w:r>
      <w:r w:rsidR="00694A69">
        <w:rPr>
          <w:rFonts w:ascii="Arial" w:hAnsi="Arial" w:cs="Arial"/>
          <w:sz w:val="24"/>
          <w:szCs w:val="24"/>
        </w:rPr>
        <w:t>)</w:t>
      </w:r>
      <w:r w:rsidR="00694A69" w:rsidRPr="00F1512E">
        <w:rPr>
          <w:rFonts w:ascii="Arial" w:hAnsi="Arial" w:cs="Arial"/>
          <w:sz w:val="24"/>
          <w:szCs w:val="24"/>
        </w:rPr>
        <w:t xml:space="preserve"> </w:t>
      </w:r>
    </w:p>
    <w:p w14:paraId="20EE9210" w14:textId="183777EB" w:rsidR="001B64E1" w:rsidRPr="00B37865" w:rsidRDefault="0008763C" w:rsidP="001B64E1">
      <w:pPr>
        <w:pStyle w:val="ListParagraph"/>
        <w:numPr>
          <w:ilvl w:val="0"/>
          <w:numId w:val="1"/>
        </w:numPr>
        <w:rPr>
          <w:rFonts w:ascii="Arial" w:hAnsi="Arial" w:cs="Arial"/>
          <w:sz w:val="24"/>
          <w:szCs w:val="24"/>
        </w:rPr>
      </w:pPr>
      <w:r>
        <w:rPr>
          <w:rFonts w:ascii="Arial" w:hAnsi="Arial" w:cs="Arial"/>
          <w:sz w:val="24"/>
          <w:szCs w:val="24"/>
        </w:rPr>
        <w:t>Must submit a complete list of all owners if more than one (1)</w:t>
      </w:r>
      <w:r w:rsidR="00640E4F" w:rsidRPr="006F4CC7">
        <w:rPr>
          <w:rFonts w:ascii="Arial" w:hAnsi="Arial" w:cs="Arial"/>
          <w:sz w:val="24"/>
          <w:szCs w:val="24"/>
        </w:rPr>
        <w:t xml:space="preserve"> </w:t>
      </w:r>
    </w:p>
    <w:p w14:paraId="422AF11B" w14:textId="77777777" w:rsidR="00CA28A2" w:rsidRPr="00CA28A2" w:rsidRDefault="00CA28A2" w:rsidP="00CA28A2">
      <w:pPr>
        <w:rPr>
          <w:rFonts w:ascii="Arial" w:hAnsi="Arial" w:cs="Arial"/>
          <w:b/>
          <w:sz w:val="24"/>
          <w:szCs w:val="24"/>
          <w:u w:val="single"/>
        </w:rPr>
      </w:pPr>
      <w:r w:rsidRPr="00CA28A2">
        <w:rPr>
          <w:rFonts w:ascii="Arial" w:hAnsi="Arial" w:cs="Arial"/>
          <w:b/>
          <w:sz w:val="24"/>
          <w:szCs w:val="24"/>
          <w:u w:val="single"/>
        </w:rPr>
        <w:t>Funds Disbursement</w:t>
      </w:r>
    </w:p>
    <w:p w14:paraId="04707C8B" w14:textId="77777777" w:rsidR="00CA28A2" w:rsidRPr="009A2453" w:rsidRDefault="00CA28A2" w:rsidP="00CA28A2">
      <w:pPr>
        <w:numPr>
          <w:ilvl w:val="0"/>
          <w:numId w:val="1"/>
        </w:numPr>
        <w:rPr>
          <w:rFonts w:ascii="Arial" w:hAnsi="Arial" w:cs="Arial"/>
          <w:sz w:val="24"/>
          <w:szCs w:val="24"/>
        </w:rPr>
      </w:pPr>
      <w:r w:rsidRPr="009A2453">
        <w:rPr>
          <w:rFonts w:ascii="Arial" w:hAnsi="Arial" w:cs="Arial"/>
          <w:sz w:val="24"/>
          <w:szCs w:val="24"/>
        </w:rPr>
        <w:t>Funds will be disbursed every two (2) weeks in conjunction with the City’s accounts payable schedule.</w:t>
      </w:r>
    </w:p>
    <w:p w14:paraId="7E5E3112" w14:textId="7F475CB5" w:rsidR="00CA28A2" w:rsidRPr="00EF27F8" w:rsidRDefault="00CA28A2" w:rsidP="00EF27F8">
      <w:pPr>
        <w:numPr>
          <w:ilvl w:val="0"/>
          <w:numId w:val="1"/>
        </w:numPr>
        <w:rPr>
          <w:rFonts w:ascii="Arial" w:hAnsi="Arial" w:cs="Arial"/>
          <w:sz w:val="24"/>
          <w:szCs w:val="24"/>
        </w:rPr>
      </w:pPr>
      <w:r w:rsidRPr="009A2453">
        <w:rPr>
          <w:rFonts w:ascii="Arial" w:hAnsi="Arial" w:cs="Arial"/>
          <w:sz w:val="24"/>
          <w:szCs w:val="24"/>
        </w:rPr>
        <w:t xml:space="preserve">Funds will be distributed on a reimbursement basis. Applicant must provide proof of payment for eligible business </w:t>
      </w:r>
      <w:r w:rsidR="00EF27F8">
        <w:rPr>
          <w:rFonts w:ascii="Arial" w:hAnsi="Arial" w:cs="Arial"/>
          <w:sz w:val="24"/>
          <w:szCs w:val="24"/>
        </w:rPr>
        <w:t>costs</w:t>
      </w:r>
      <w:r w:rsidR="00B37865">
        <w:rPr>
          <w:rFonts w:ascii="Arial" w:hAnsi="Arial" w:cs="Arial"/>
          <w:sz w:val="24"/>
          <w:szCs w:val="24"/>
        </w:rPr>
        <w:t xml:space="preserve"> (such as lease or mortgage)</w:t>
      </w:r>
      <w:r w:rsidR="00EF27F8">
        <w:rPr>
          <w:rFonts w:ascii="Arial" w:hAnsi="Arial" w:cs="Arial"/>
          <w:sz w:val="24"/>
          <w:szCs w:val="24"/>
        </w:rPr>
        <w:t xml:space="preserve"> to show exactly what expenses are to be reimbursed. Only business expenses which </w:t>
      </w:r>
      <w:r w:rsidRPr="009A2453">
        <w:rPr>
          <w:rFonts w:ascii="Arial" w:hAnsi="Arial" w:cs="Arial"/>
          <w:sz w:val="24"/>
          <w:szCs w:val="24"/>
        </w:rPr>
        <w:t>incurred after March 1, 2020</w:t>
      </w:r>
      <w:r w:rsidR="00EF27F8">
        <w:rPr>
          <w:rFonts w:ascii="Arial" w:hAnsi="Arial" w:cs="Arial"/>
          <w:sz w:val="24"/>
          <w:szCs w:val="24"/>
        </w:rPr>
        <w:t xml:space="preserve"> are eligible for reimbursement</w:t>
      </w:r>
      <w:r w:rsidRPr="009A2453">
        <w:rPr>
          <w:rFonts w:ascii="Arial" w:hAnsi="Arial" w:cs="Arial"/>
          <w:sz w:val="24"/>
          <w:szCs w:val="24"/>
        </w:rPr>
        <w:t>.</w:t>
      </w:r>
      <w:r w:rsidR="005244D1" w:rsidRPr="00EF27F8">
        <w:rPr>
          <w:rFonts w:ascii="Arial" w:hAnsi="Arial" w:cs="Arial"/>
          <w:sz w:val="24"/>
          <w:szCs w:val="24"/>
        </w:rPr>
        <w:t xml:space="preserve"> </w:t>
      </w:r>
    </w:p>
    <w:p w14:paraId="16D46D6F" w14:textId="2DD0D915" w:rsidR="00532EA5" w:rsidRPr="006F4CC7" w:rsidRDefault="00532EA5" w:rsidP="00532EA5">
      <w:pPr>
        <w:rPr>
          <w:rFonts w:ascii="Arial" w:hAnsi="Arial" w:cs="Arial"/>
          <w:b/>
          <w:sz w:val="24"/>
          <w:szCs w:val="24"/>
          <w:u w:val="single"/>
        </w:rPr>
      </w:pPr>
      <w:r>
        <w:rPr>
          <w:rFonts w:ascii="Arial" w:hAnsi="Arial" w:cs="Arial"/>
          <w:b/>
          <w:sz w:val="24"/>
          <w:szCs w:val="24"/>
          <w:u w:val="single"/>
        </w:rPr>
        <w:t>Grant Criteria</w:t>
      </w:r>
    </w:p>
    <w:p w14:paraId="6803389C" w14:textId="7929C944" w:rsidR="00532EA5" w:rsidRDefault="00532EA5" w:rsidP="00532EA5">
      <w:pPr>
        <w:rPr>
          <w:rFonts w:ascii="Arial" w:hAnsi="Arial" w:cs="Arial"/>
          <w:sz w:val="24"/>
          <w:szCs w:val="24"/>
        </w:rPr>
      </w:pPr>
      <w:r>
        <w:rPr>
          <w:rFonts w:ascii="Arial" w:hAnsi="Arial" w:cs="Arial"/>
          <w:sz w:val="24"/>
          <w:szCs w:val="24"/>
        </w:rPr>
        <w:t xml:space="preserve">Applications will be accepted from </w:t>
      </w:r>
      <w:r w:rsidR="00310181">
        <w:rPr>
          <w:rFonts w:ascii="Arial" w:hAnsi="Arial" w:cs="Arial"/>
          <w:sz w:val="24"/>
          <w:szCs w:val="24"/>
        </w:rPr>
        <w:t>June 23,</w:t>
      </w:r>
      <w:r>
        <w:rPr>
          <w:rFonts w:ascii="Arial" w:hAnsi="Arial" w:cs="Arial"/>
          <w:sz w:val="24"/>
          <w:szCs w:val="24"/>
        </w:rPr>
        <w:t xml:space="preserve"> 2020 through </w:t>
      </w:r>
      <w:r w:rsidR="00310181">
        <w:rPr>
          <w:rFonts w:ascii="Arial" w:hAnsi="Arial" w:cs="Arial"/>
          <w:sz w:val="24"/>
          <w:szCs w:val="24"/>
        </w:rPr>
        <w:t>June 30</w:t>
      </w:r>
      <w:r>
        <w:rPr>
          <w:rFonts w:ascii="Arial" w:hAnsi="Arial" w:cs="Arial"/>
          <w:sz w:val="24"/>
          <w:szCs w:val="24"/>
        </w:rPr>
        <w:t>, 2020. With</w:t>
      </w:r>
      <w:r w:rsidR="00310181">
        <w:rPr>
          <w:rFonts w:ascii="Arial" w:hAnsi="Arial" w:cs="Arial"/>
          <w:sz w:val="24"/>
          <w:szCs w:val="24"/>
        </w:rPr>
        <w:t xml:space="preserve"> the</w:t>
      </w:r>
      <w:r>
        <w:rPr>
          <w:rFonts w:ascii="Arial" w:hAnsi="Arial" w:cs="Arial"/>
          <w:sz w:val="24"/>
          <w:szCs w:val="24"/>
        </w:rPr>
        <w:t xml:space="preserve"> </w:t>
      </w:r>
      <w:r w:rsidRPr="00244984">
        <w:rPr>
          <w:rFonts w:ascii="Arial" w:hAnsi="Arial" w:cs="Arial"/>
          <w:sz w:val="24"/>
          <w:szCs w:val="24"/>
        </w:rPr>
        <w:t xml:space="preserve">anticipation of a high volume of applications and </w:t>
      </w:r>
      <w:r>
        <w:rPr>
          <w:rFonts w:ascii="Arial" w:hAnsi="Arial" w:cs="Arial"/>
          <w:sz w:val="24"/>
          <w:szCs w:val="24"/>
        </w:rPr>
        <w:t xml:space="preserve">a </w:t>
      </w:r>
      <w:r w:rsidRPr="00244984">
        <w:rPr>
          <w:rFonts w:ascii="Arial" w:hAnsi="Arial" w:cs="Arial"/>
          <w:sz w:val="24"/>
          <w:szCs w:val="24"/>
        </w:rPr>
        <w:t xml:space="preserve">limited </w:t>
      </w:r>
      <w:r>
        <w:rPr>
          <w:rFonts w:ascii="Arial" w:hAnsi="Arial" w:cs="Arial"/>
          <w:sz w:val="24"/>
          <w:szCs w:val="24"/>
        </w:rPr>
        <w:t xml:space="preserve">amount of funding </w:t>
      </w:r>
      <w:r w:rsidRPr="00244984">
        <w:rPr>
          <w:rFonts w:ascii="Arial" w:hAnsi="Arial" w:cs="Arial"/>
          <w:sz w:val="24"/>
          <w:szCs w:val="24"/>
        </w:rPr>
        <w:t>available</w:t>
      </w:r>
      <w:r>
        <w:rPr>
          <w:rFonts w:ascii="Arial" w:hAnsi="Arial" w:cs="Arial"/>
          <w:sz w:val="24"/>
          <w:szCs w:val="24"/>
        </w:rPr>
        <w:t xml:space="preserve">, </w:t>
      </w:r>
      <w:r>
        <w:rPr>
          <w:rFonts w:ascii="Arial" w:hAnsi="Arial" w:cs="Arial"/>
          <w:sz w:val="24"/>
          <w:szCs w:val="24"/>
        </w:rPr>
        <w:lastRenderedPageBreak/>
        <w:t>t</w:t>
      </w:r>
      <w:r w:rsidRPr="00F016FF">
        <w:rPr>
          <w:rFonts w:ascii="Arial" w:hAnsi="Arial" w:cs="Arial"/>
          <w:sz w:val="24"/>
          <w:szCs w:val="24"/>
        </w:rPr>
        <w:t>he Cit</w:t>
      </w:r>
      <w:r>
        <w:rPr>
          <w:rFonts w:ascii="Arial" w:hAnsi="Arial" w:cs="Arial"/>
          <w:sz w:val="24"/>
          <w:szCs w:val="24"/>
        </w:rPr>
        <w:t>y</w:t>
      </w:r>
      <w:r w:rsidRPr="00F016FF">
        <w:rPr>
          <w:rFonts w:ascii="Arial" w:hAnsi="Arial" w:cs="Arial"/>
          <w:sz w:val="24"/>
          <w:szCs w:val="24"/>
        </w:rPr>
        <w:t xml:space="preserve"> reserves the</w:t>
      </w:r>
      <w:r>
        <w:rPr>
          <w:rFonts w:ascii="Arial" w:hAnsi="Arial" w:cs="Arial"/>
          <w:sz w:val="24"/>
          <w:szCs w:val="24"/>
        </w:rPr>
        <w:t xml:space="preserve"> </w:t>
      </w:r>
      <w:r w:rsidRPr="00F016FF">
        <w:rPr>
          <w:rFonts w:ascii="Arial" w:hAnsi="Arial" w:cs="Arial"/>
          <w:sz w:val="24"/>
          <w:szCs w:val="24"/>
        </w:rPr>
        <w:t>right</w:t>
      </w:r>
      <w:r>
        <w:rPr>
          <w:rFonts w:ascii="Arial" w:hAnsi="Arial" w:cs="Arial"/>
          <w:sz w:val="24"/>
          <w:szCs w:val="24"/>
        </w:rPr>
        <w:t xml:space="preserve"> </w:t>
      </w:r>
      <w:r w:rsidRPr="00F016FF">
        <w:rPr>
          <w:rFonts w:ascii="Arial" w:hAnsi="Arial" w:cs="Arial"/>
          <w:sz w:val="24"/>
          <w:szCs w:val="24"/>
        </w:rPr>
        <w:t>to</w:t>
      </w:r>
      <w:r>
        <w:rPr>
          <w:rFonts w:ascii="Arial" w:hAnsi="Arial" w:cs="Arial"/>
          <w:sz w:val="24"/>
          <w:szCs w:val="24"/>
        </w:rPr>
        <w:t xml:space="preserve"> </w:t>
      </w:r>
      <w:r w:rsidRPr="00F016FF">
        <w:rPr>
          <w:rFonts w:ascii="Arial" w:hAnsi="Arial" w:cs="Arial"/>
          <w:sz w:val="24"/>
          <w:szCs w:val="24"/>
        </w:rPr>
        <w:t>reject</w:t>
      </w:r>
      <w:r>
        <w:rPr>
          <w:rFonts w:ascii="Arial" w:hAnsi="Arial" w:cs="Arial"/>
          <w:sz w:val="24"/>
          <w:szCs w:val="24"/>
        </w:rPr>
        <w:t xml:space="preserve"> </w:t>
      </w:r>
      <w:r w:rsidRPr="00F016FF">
        <w:rPr>
          <w:rFonts w:ascii="Arial" w:hAnsi="Arial" w:cs="Arial"/>
          <w:sz w:val="24"/>
          <w:szCs w:val="24"/>
        </w:rPr>
        <w:t>any</w:t>
      </w:r>
      <w:r>
        <w:rPr>
          <w:rFonts w:ascii="Arial" w:hAnsi="Arial" w:cs="Arial"/>
          <w:sz w:val="24"/>
          <w:szCs w:val="24"/>
        </w:rPr>
        <w:t xml:space="preserve"> </w:t>
      </w:r>
      <w:r w:rsidRPr="00F016FF">
        <w:rPr>
          <w:rFonts w:ascii="Arial" w:hAnsi="Arial" w:cs="Arial"/>
          <w:sz w:val="24"/>
          <w:szCs w:val="24"/>
        </w:rPr>
        <w:t>application</w:t>
      </w:r>
      <w:r>
        <w:rPr>
          <w:rFonts w:ascii="Arial" w:hAnsi="Arial" w:cs="Arial"/>
          <w:sz w:val="24"/>
          <w:szCs w:val="24"/>
        </w:rPr>
        <w:t xml:space="preserve"> </w:t>
      </w:r>
      <w:r w:rsidRPr="00F016FF">
        <w:rPr>
          <w:rFonts w:ascii="Arial" w:hAnsi="Arial" w:cs="Arial"/>
          <w:sz w:val="24"/>
          <w:szCs w:val="24"/>
        </w:rPr>
        <w:t>that</w:t>
      </w:r>
      <w:r>
        <w:rPr>
          <w:rFonts w:ascii="Arial" w:hAnsi="Arial" w:cs="Arial"/>
          <w:sz w:val="24"/>
          <w:szCs w:val="24"/>
        </w:rPr>
        <w:t xml:space="preserve"> </w:t>
      </w:r>
      <w:r w:rsidRPr="00F016FF">
        <w:rPr>
          <w:rFonts w:ascii="Arial" w:hAnsi="Arial" w:cs="Arial"/>
          <w:sz w:val="24"/>
          <w:szCs w:val="24"/>
        </w:rPr>
        <w:t>is</w:t>
      </w:r>
      <w:r>
        <w:rPr>
          <w:rFonts w:ascii="Arial" w:hAnsi="Arial" w:cs="Arial"/>
          <w:sz w:val="24"/>
          <w:szCs w:val="24"/>
        </w:rPr>
        <w:t xml:space="preserve"> </w:t>
      </w:r>
      <w:r w:rsidRPr="00F016FF">
        <w:rPr>
          <w:rFonts w:ascii="Arial" w:hAnsi="Arial" w:cs="Arial"/>
          <w:sz w:val="24"/>
          <w:szCs w:val="24"/>
        </w:rPr>
        <w:t>incomplete</w:t>
      </w:r>
      <w:r>
        <w:rPr>
          <w:rFonts w:ascii="Arial" w:hAnsi="Arial" w:cs="Arial"/>
          <w:sz w:val="24"/>
          <w:szCs w:val="24"/>
        </w:rPr>
        <w:t xml:space="preserve"> </w:t>
      </w:r>
      <w:r w:rsidRPr="00F016FF">
        <w:rPr>
          <w:rFonts w:ascii="Arial" w:hAnsi="Arial" w:cs="Arial"/>
          <w:sz w:val="24"/>
          <w:szCs w:val="24"/>
        </w:rPr>
        <w:t>in</w:t>
      </w:r>
      <w:r>
        <w:rPr>
          <w:rFonts w:ascii="Arial" w:hAnsi="Arial" w:cs="Arial"/>
          <w:sz w:val="24"/>
          <w:szCs w:val="24"/>
        </w:rPr>
        <w:t xml:space="preserve"> </w:t>
      </w:r>
      <w:r w:rsidRPr="00F016FF">
        <w:rPr>
          <w:rFonts w:ascii="Arial" w:hAnsi="Arial" w:cs="Arial"/>
          <w:sz w:val="24"/>
          <w:szCs w:val="24"/>
        </w:rPr>
        <w:t>the</w:t>
      </w:r>
      <w:r>
        <w:rPr>
          <w:rFonts w:ascii="Arial" w:hAnsi="Arial" w:cs="Arial"/>
          <w:sz w:val="24"/>
          <w:szCs w:val="24"/>
        </w:rPr>
        <w:t xml:space="preserve"> </w:t>
      </w:r>
      <w:r w:rsidRPr="00F016FF">
        <w:rPr>
          <w:rFonts w:ascii="Arial" w:hAnsi="Arial" w:cs="Arial"/>
          <w:sz w:val="24"/>
          <w:szCs w:val="24"/>
        </w:rPr>
        <w:t>sole</w:t>
      </w:r>
      <w:r>
        <w:rPr>
          <w:rFonts w:ascii="Arial" w:hAnsi="Arial" w:cs="Arial"/>
          <w:sz w:val="24"/>
          <w:szCs w:val="24"/>
        </w:rPr>
        <w:t xml:space="preserve"> </w:t>
      </w:r>
      <w:r w:rsidRPr="00F016FF">
        <w:rPr>
          <w:rFonts w:ascii="Arial" w:hAnsi="Arial" w:cs="Arial"/>
          <w:sz w:val="24"/>
          <w:szCs w:val="24"/>
        </w:rPr>
        <w:t>opinion</w:t>
      </w:r>
      <w:r>
        <w:rPr>
          <w:rFonts w:ascii="Arial" w:hAnsi="Arial" w:cs="Arial"/>
          <w:sz w:val="24"/>
          <w:szCs w:val="24"/>
        </w:rPr>
        <w:t xml:space="preserve"> </w:t>
      </w:r>
      <w:r w:rsidRPr="00F016FF">
        <w:rPr>
          <w:rFonts w:ascii="Arial" w:hAnsi="Arial" w:cs="Arial"/>
          <w:sz w:val="24"/>
          <w:szCs w:val="24"/>
        </w:rPr>
        <w:t>of</w:t>
      </w:r>
      <w:r>
        <w:rPr>
          <w:rFonts w:ascii="Arial" w:hAnsi="Arial" w:cs="Arial"/>
          <w:sz w:val="24"/>
          <w:szCs w:val="24"/>
        </w:rPr>
        <w:t xml:space="preserve"> </w:t>
      </w:r>
      <w:r w:rsidRPr="00F016FF">
        <w:rPr>
          <w:rFonts w:ascii="Arial" w:hAnsi="Arial" w:cs="Arial"/>
          <w:sz w:val="24"/>
          <w:szCs w:val="24"/>
        </w:rPr>
        <w:t>the</w:t>
      </w:r>
      <w:r>
        <w:rPr>
          <w:rFonts w:ascii="Arial" w:hAnsi="Arial" w:cs="Arial"/>
          <w:sz w:val="24"/>
          <w:szCs w:val="24"/>
        </w:rPr>
        <w:t xml:space="preserve"> </w:t>
      </w:r>
      <w:r w:rsidRPr="00F016FF">
        <w:rPr>
          <w:rFonts w:ascii="Arial" w:hAnsi="Arial" w:cs="Arial"/>
          <w:sz w:val="24"/>
          <w:szCs w:val="24"/>
        </w:rPr>
        <w:t xml:space="preserve">Department of </w:t>
      </w:r>
      <w:r>
        <w:rPr>
          <w:rFonts w:ascii="Arial" w:hAnsi="Arial" w:cs="Arial"/>
          <w:sz w:val="24"/>
          <w:szCs w:val="24"/>
        </w:rPr>
        <w:t>Community</w:t>
      </w:r>
      <w:r w:rsidRPr="00F016FF">
        <w:rPr>
          <w:rFonts w:ascii="Arial" w:hAnsi="Arial" w:cs="Arial"/>
          <w:sz w:val="24"/>
          <w:szCs w:val="24"/>
        </w:rPr>
        <w:t xml:space="preserve"> &amp; </w:t>
      </w:r>
      <w:r>
        <w:rPr>
          <w:rFonts w:ascii="Arial" w:hAnsi="Arial" w:cs="Arial"/>
          <w:sz w:val="24"/>
          <w:szCs w:val="24"/>
        </w:rPr>
        <w:t xml:space="preserve">Economic </w:t>
      </w:r>
      <w:r w:rsidRPr="00F016FF">
        <w:rPr>
          <w:rFonts w:ascii="Arial" w:hAnsi="Arial" w:cs="Arial"/>
          <w:sz w:val="24"/>
          <w:szCs w:val="24"/>
        </w:rPr>
        <w:t>Development.</w:t>
      </w:r>
      <w:r>
        <w:rPr>
          <w:rFonts w:ascii="Arial" w:hAnsi="Arial" w:cs="Arial"/>
          <w:sz w:val="24"/>
          <w:szCs w:val="24"/>
        </w:rPr>
        <w:t xml:space="preserve"> There is no guarantee that any applicant will receive funding. </w:t>
      </w:r>
    </w:p>
    <w:p w14:paraId="10BF3143" w14:textId="04AE9F1A" w:rsidR="00532EA5" w:rsidRPr="00904F6A" w:rsidRDefault="00532EA5" w:rsidP="00532EA5">
      <w:pPr>
        <w:rPr>
          <w:rFonts w:ascii="Arial" w:hAnsi="Arial" w:cs="Arial"/>
          <w:sz w:val="24"/>
          <w:szCs w:val="24"/>
          <w:u w:val="single"/>
        </w:rPr>
      </w:pPr>
      <w:r w:rsidRPr="00244984">
        <w:rPr>
          <w:rFonts w:ascii="Arial" w:hAnsi="Arial" w:cs="Arial"/>
          <w:sz w:val="24"/>
          <w:szCs w:val="24"/>
        </w:rPr>
        <w:t xml:space="preserve">The City of </w:t>
      </w:r>
      <w:r>
        <w:rPr>
          <w:rFonts w:ascii="Arial" w:hAnsi="Arial" w:cs="Arial"/>
          <w:sz w:val="24"/>
          <w:szCs w:val="24"/>
        </w:rPr>
        <w:t>Bangor</w:t>
      </w:r>
      <w:r w:rsidRPr="00244984">
        <w:rPr>
          <w:rFonts w:ascii="Arial" w:hAnsi="Arial" w:cs="Arial"/>
          <w:sz w:val="24"/>
          <w:szCs w:val="24"/>
        </w:rPr>
        <w:t xml:space="preserve">'s Office of </w:t>
      </w:r>
      <w:r>
        <w:rPr>
          <w:rFonts w:ascii="Arial" w:hAnsi="Arial" w:cs="Arial"/>
          <w:sz w:val="24"/>
          <w:szCs w:val="24"/>
        </w:rPr>
        <w:t xml:space="preserve">Community &amp; </w:t>
      </w:r>
      <w:r w:rsidRPr="00244984">
        <w:rPr>
          <w:rFonts w:ascii="Arial" w:hAnsi="Arial" w:cs="Arial"/>
          <w:sz w:val="24"/>
          <w:szCs w:val="24"/>
        </w:rPr>
        <w:t xml:space="preserve">Economic Development does not discriminate or disqualify business applicants based on gender, race, religion, ethnicity, sexual orientation, gender identity, family status, country of origin, </w:t>
      </w:r>
      <w:r w:rsidR="00091862">
        <w:rPr>
          <w:rFonts w:ascii="Arial" w:hAnsi="Arial" w:cs="Arial"/>
          <w:sz w:val="24"/>
          <w:szCs w:val="24"/>
        </w:rPr>
        <w:t xml:space="preserve">or </w:t>
      </w:r>
      <w:r w:rsidRPr="00244984">
        <w:rPr>
          <w:rFonts w:ascii="Arial" w:hAnsi="Arial" w:cs="Arial"/>
          <w:sz w:val="24"/>
          <w:szCs w:val="24"/>
        </w:rPr>
        <w:t>disability. </w:t>
      </w:r>
      <w:r>
        <w:rPr>
          <w:rFonts w:ascii="Arial" w:hAnsi="Arial" w:cs="Arial"/>
          <w:sz w:val="24"/>
          <w:szCs w:val="24"/>
        </w:rPr>
        <w:t>The</w:t>
      </w:r>
      <w:r w:rsidRPr="00244984">
        <w:rPr>
          <w:rFonts w:ascii="Arial" w:hAnsi="Arial" w:cs="Arial"/>
          <w:sz w:val="24"/>
          <w:szCs w:val="24"/>
        </w:rPr>
        <w:t xml:space="preserve"> same criteria </w:t>
      </w:r>
      <w:r>
        <w:rPr>
          <w:rFonts w:ascii="Arial" w:hAnsi="Arial" w:cs="Arial"/>
          <w:sz w:val="24"/>
          <w:szCs w:val="24"/>
        </w:rPr>
        <w:t xml:space="preserve">and </w:t>
      </w:r>
      <w:r w:rsidRPr="00244984">
        <w:rPr>
          <w:rFonts w:ascii="Arial" w:hAnsi="Arial" w:cs="Arial"/>
          <w:sz w:val="24"/>
          <w:szCs w:val="24"/>
        </w:rPr>
        <w:t>qualification guidelines</w:t>
      </w:r>
      <w:r>
        <w:rPr>
          <w:rFonts w:ascii="Arial" w:hAnsi="Arial" w:cs="Arial"/>
          <w:sz w:val="24"/>
          <w:szCs w:val="24"/>
        </w:rPr>
        <w:t xml:space="preserve"> will be followed</w:t>
      </w:r>
      <w:r w:rsidRPr="00244984">
        <w:rPr>
          <w:rFonts w:ascii="Arial" w:hAnsi="Arial" w:cs="Arial"/>
          <w:sz w:val="24"/>
          <w:szCs w:val="24"/>
        </w:rPr>
        <w:t xml:space="preserve"> for all businesses</w:t>
      </w:r>
      <w:r>
        <w:rPr>
          <w:rFonts w:ascii="Arial" w:hAnsi="Arial" w:cs="Arial"/>
          <w:sz w:val="24"/>
          <w:szCs w:val="24"/>
        </w:rPr>
        <w:t>.</w:t>
      </w:r>
      <w:r w:rsidRPr="00244984">
        <w:rPr>
          <w:rFonts w:ascii="Arial" w:hAnsi="Arial" w:cs="Arial"/>
          <w:sz w:val="24"/>
          <w:szCs w:val="24"/>
        </w:rPr>
        <w:t xml:space="preserve">  </w:t>
      </w:r>
      <w:r>
        <w:rPr>
          <w:rFonts w:ascii="Arial" w:hAnsi="Arial" w:cs="Arial"/>
          <w:sz w:val="24"/>
          <w:szCs w:val="24"/>
        </w:rPr>
        <w:t>Recipients of a grant will be chosen</w:t>
      </w:r>
      <w:r w:rsidR="00084A01">
        <w:rPr>
          <w:rFonts w:ascii="Arial" w:hAnsi="Arial" w:cs="Arial"/>
          <w:sz w:val="24"/>
          <w:szCs w:val="24"/>
        </w:rPr>
        <w:t xml:space="preserve"> from all eligible applications</w:t>
      </w:r>
      <w:r>
        <w:rPr>
          <w:rFonts w:ascii="Arial" w:hAnsi="Arial" w:cs="Arial"/>
          <w:sz w:val="24"/>
          <w:szCs w:val="24"/>
        </w:rPr>
        <w:t xml:space="preserve"> via a random system. </w:t>
      </w:r>
    </w:p>
    <w:p w14:paraId="11D18068" w14:textId="251A9519" w:rsidR="00532EA5" w:rsidRPr="000D6580" w:rsidRDefault="00532EA5" w:rsidP="00532EA5">
      <w:pPr>
        <w:rPr>
          <w:rFonts w:ascii="Arial" w:hAnsi="Arial" w:cs="Arial"/>
          <w:sz w:val="24"/>
          <w:szCs w:val="24"/>
        </w:rPr>
      </w:pPr>
      <w:r w:rsidRPr="000D6580">
        <w:rPr>
          <w:rFonts w:ascii="Arial" w:hAnsi="Arial" w:cs="Arial"/>
          <w:sz w:val="24"/>
          <w:szCs w:val="24"/>
        </w:rPr>
        <w:t xml:space="preserve">This grant </w:t>
      </w:r>
      <w:r w:rsidRPr="000C01A2">
        <w:rPr>
          <w:rFonts w:ascii="Arial" w:hAnsi="Arial" w:cs="Arial"/>
          <w:sz w:val="24"/>
          <w:szCs w:val="24"/>
          <w:u w:val="single"/>
        </w:rPr>
        <w:t>cannot</w:t>
      </w:r>
      <w:r w:rsidRPr="000D6580">
        <w:rPr>
          <w:rFonts w:ascii="Arial" w:hAnsi="Arial" w:cs="Arial"/>
          <w:sz w:val="24"/>
          <w:szCs w:val="24"/>
        </w:rPr>
        <w:t xml:space="preserve"> be used for any construction-related work for your business (e.g. painting, electrical, plumbing, or carpentry</w:t>
      </w:r>
      <w:r>
        <w:rPr>
          <w:rFonts w:ascii="Arial" w:hAnsi="Arial" w:cs="Arial"/>
          <w:sz w:val="24"/>
          <w:szCs w:val="24"/>
        </w:rPr>
        <w:t xml:space="preserve"> including construction necessary for modifications related to COVID-19</w:t>
      </w:r>
      <w:r w:rsidRPr="000D6580">
        <w:rPr>
          <w:rFonts w:ascii="Arial" w:hAnsi="Arial" w:cs="Arial"/>
          <w:sz w:val="24"/>
          <w:szCs w:val="24"/>
        </w:rPr>
        <w:t>).</w:t>
      </w:r>
    </w:p>
    <w:p w14:paraId="68C97E0D" w14:textId="685ED5F4" w:rsidR="00532EA5" w:rsidRPr="00AC4F93" w:rsidRDefault="00532EA5" w:rsidP="007A7249">
      <w:pPr>
        <w:rPr>
          <w:rFonts w:ascii="Arial" w:hAnsi="Arial" w:cs="Arial"/>
          <w:sz w:val="24"/>
          <w:szCs w:val="24"/>
        </w:rPr>
      </w:pPr>
      <w:r w:rsidRPr="000B234A">
        <w:rPr>
          <w:rFonts w:ascii="Arial" w:hAnsi="Arial" w:cs="Arial"/>
          <w:sz w:val="24"/>
          <w:szCs w:val="24"/>
        </w:rPr>
        <w:t>Businesses that are already participating in other city</w:t>
      </w:r>
      <w:r w:rsidR="005244D1">
        <w:rPr>
          <w:rFonts w:ascii="Arial" w:hAnsi="Arial" w:cs="Arial"/>
          <w:sz w:val="24"/>
          <w:szCs w:val="24"/>
        </w:rPr>
        <w:t>, state</w:t>
      </w:r>
      <w:r w:rsidRPr="000B234A">
        <w:rPr>
          <w:rFonts w:ascii="Arial" w:hAnsi="Arial" w:cs="Arial"/>
          <w:sz w:val="24"/>
          <w:szCs w:val="24"/>
        </w:rPr>
        <w:t xml:space="preserve"> or federal programs can still apply to the </w:t>
      </w:r>
      <w:r w:rsidR="00F247C3" w:rsidRPr="00F247C3">
        <w:rPr>
          <w:rFonts w:ascii="Arial" w:hAnsi="Arial" w:cs="Arial"/>
          <w:sz w:val="24"/>
          <w:szCs w:val="24"/>
        </w:rPr>
        <w:t>Bangor Small Business Assistance COVID-19 Relief Program</w:t>
      </w:r>
      <w:r w:rsidRPr="000B234A">
        <w:rPr>
          <w:rFonts w:ascii="Arial" w:hAnsi="Arial" w:cs="Arial"/>
          <w:sz w:val="24"/>
          <w:szCs w:val="24"/>
        </w:rPr>
        <w:t>; however, funds cannot be allocated more than once to the same purpose. For example, if you are receiving PPP assistance to cover your payroll, you cannot use these City grant funds for the same purpose. Applicant</w:t>
      </w:r>
      <w:r>
        <w:rPr>
          <w:rFonts w:ascii="Arial" w:hAnsi="Arial" w:cs="Arial"/>
          <w:sz w:val="24"/>
          <w:szCs w:val="24"/>
        </w:rPr>
        <w:t>s are required to</w:t>
      </w:r>
      <w:r w:rsidRPr="000B234A">
        <w:rPr>
          <w:rFonts w:ascii="Arial" w:hAnsi="Arial" w:cs="Arial"/>
          <w:sz w:val="24"/>
          <w:szCs w:val="24"/>
        </w:rPr>
        <w:t xml:space="preserve"> show </w:t>
      </w:r>
      <w:r>
        <w:rPr>
          <w:rFonts w:ascii="Arial" w:hAnsi="Arial" w:cs="Arial"/>
          <w:sz w:val="24"/>
          <w:szCs w:val="24"/>
        </w:rPr>
        <w:t xml:space="preserve">all COVID-19 funding sources and specifically how that funding was </w:t>
      </w:r>
      <w:r w:rsidR="002D0763">
        <w:rPr>
          <w:rFonts w:ascii="Arial" w:hAnsi="Arial" w:cs="Arial"/>
          <w:sz w:val="24"/>
          <w:szCs w:val="24"/>
        </w:rPr>
        <w:t xml:space="preserve">or will be </w:t>
      </w:r>
      <w:r>
        <w:rPr>
          <w:rFonts w:ascii="Arial" w:hAnsi="Arial" w:cs="Arial"/>
          <w:sz w:val="24"/>
          <w:szCs w:val="24"/>
        </w:rPr>
        <w:t xml:space="preserve">used. </w:t>
      </w:r>
      <w:r w:rsidRPr="000B234A">
        <w:rPr>
          <w:rFonts w:ascii="Arial" w:hAnsi="Arial" w:cs="Arial"/>
          <w:sz w:val="24"/>
          <w:szCs w:val="24"/>
        </w:rPr>
        <w:t xml:space="preserve">City grant funds </w:t>
      </w:r>
      <w:r>
        <w:rPr>
          <w:rFonts w:ascii="Arial" w:hAnsi="Arial" w:cs="Arial"/>
          <w:sz w:val="24"/>
          <w:szCs w:val="24"/>
        </w:rPr>
        <w:t xml:space="preserve">are </w:t>
      </w:r>
      <w:r w:rsidRPr="000B234A">
        <w:rPr>
          <w:rFonts w:ascii="Arial" w:hAnsi="Arial" w:cs="Arial"/>
          <w:sz w:val="24"/>
          <w:szCs w:val="24"/>
        </w:rPr>
        <w:t xml:space="preserve">to </w:t>
      </w:r>
      <w:r w:rsidR="00640E4F">
        <w:rPr>
          <w:rFonts w:ascii="Arial" w:hAnsi="Arial" w:cs="Arial"/>
          <w:sz w:val="24"/>
          <w:szCs w:val="24"/>
        </w:rPr>
        <w:t>cover</w:t>
      </w:r>
      <w:r w:rsidRPr="000B234A">
        <w:rPr>
          <w:rFonts w:ascii="Arial" w:hAnsi="Arial" w:cs="Arial"/>
          <w:sz w:val="24"/>
          <w:szCs w:val="24"/>
        </w:rPr>
        <w:t xml:space="preserve"> the outstanding expenses not </w:t>
      </w:r>
      <w:r w:rsidR="00640E4F">
        <w:rPr>
          <w:rFonts w:ascii="Arial" w:hAnsi="Arial" w:cs="Arial"/>
          <w:sz w:val="24"/>
          <w:szCs w:val="24"/>
        </w:rPr>
        <w:t>addressed</w:t>
      </w:r>
      <w:r w:rsidRPr="000B234A">
        <w:rPr>
          <w:rFonts w:ascii="Arial" w:hAnsi="Arial" w:cs="Arial"/>
          <w:sz w:val="24"/>
          <w:szCs w:val="24"/>
        </w:rPr>
        <w:t xml:space="preserve"> by other grant or loan funds.</w:t>
      </w:r>
    </w:p>
    <w:p w14:paraId="14F594E3" w14:textId="437C5E6A" w:rsidR="00532EA5" w:rsidRPr="00AC4F93" w:rsidRDefault="00532EA5" w:rsidP="00532EA5">
      <w:pPr>
        <w:rPr>
          <w:rFonts w:ascii="Arial" w:hAnsi="Arial" w:cs="Arial"/>
          <w:sz w:val="24"/>
          <w:szCs w:val="24"/>
        </w:rPr>
      </w:pPr>
      <w:r>
        <w:rPr>
          <w:rFonts w:ascii="Arial" w:hAnsi="Arial" w:cs="Arial"/>
          <w:sz w:val="24"/>
          <w:szCs w:val="24"/>
        </w:rPr>
        <w:t>Applicants must c</w:t>
      </w:r>
      <w:r w:rsidRPr="00AC4F93">
        <w:rPr>
          <w:rFonts w:ascii="Arial" w:hAnsi="Arial" w:cs="Arial"/>
          <w:sz w:val="24"/>
          <w:szCs w:val="24"/>
        </w:rPr>
        <w:t xml:space="preserve">omplete the full grant application and agree to complete a post-grant </w:t>
      </w:r>
      <w:r w:rsidR="000914DA">
        <w:rPr>
          <w:rFonts w:ascii="Arial" w:hAnsi="Arial" w:cs="Arial"/>
          <w:sz w:val="24"/>
          <w:szCs w:val="24"/>
        </w:rPr>
        <w:t>survey</w:t>
      </w:r>
      <w:r>
        <w:rPr>
          <w:rFonts w:ascii="Arial" w:hAnsi="Arial" w:cs="Arial"/>
          <w:sz w:val="24"/>
          <w:szCs w:val="24"/>
        </w:rPr>
        <w:t>.</w:t>
      </w:r>
      <w:r w:rsidR="00485900" w:rsidRPr="00485900">
        <w:rPr>
          <w:rFonts w:ascii="Arial" w:hAnsi="Arial" w:cs="Arial"/>
          <w:sz w:val="24"/>
          <w:szCs w:val="24"/>
        </w:rPr>
        <w:t xml:space="preserve"> </w:t>
      </w:r>
      <w:r w:rsidR="00485900" w:rsidRPr="005A60B5">
        <w:rPr>
          <w:rFonts w:ascii="Arial" w:hAnsi="Arial" w:cs="Arial"/>
          <w:sz w:val="24"/>
          <w:szCs w:val="24"/>
        </w:rPr>
        <w:t xml:space="preserve">You may request up to </w:t>
      </w:r>
      <w:r w:rsidR="00485900">
        <w:rPr>
          <w:rFonts w:ascii="Arial" w:hAnsi="Arial" w:cs="Arial"/>
          <w:sz w:val="24"/>
          <w:szCs w:val="24"/>
        </w:rPr>
        <w:t>the program</w:t>
      </w:r>
      <w:r w:rsidR="00AE30F7">
        <w:rPr>
          <w:rFonts w:ascii="Arial" w:hAnsi="Arial" w:cs="Arial"/>
          <w:sz w:val="24"/>
          <w:szCs w:val="24"/>
        </w:rPr>
        <w:t>’</w:t>
      </w:r>
      <w:r w:rsidR="00485900">
        <w:rPr>
          <w:rFonts w:ascii="Arial" w:hAnsi="Arial" w:cs="Arial"/>
          <w:sz w:val="24"/>
          <w:szCs w:val="24"/>
        </w:rPr>
        <w:t>s maximum funding</w:t>
      </w:r>
      <w:r w:rsidR="00485900" w:rsidRPr="005A60B5">
        <w:rPr>
          <w:rFonts w:ascii="Arial" w:hAnsi="Arial" w:cs="Arial"/>
          <w:sz w:val="24"/>
          <w:szCs w:val="24"/>
        </w:rPr>
        <w:t xml:space="preserve"> limit; however, if the ask is not supported by the need, the City may fund at a lower amount. </w:t>
      </w:r>
    </w:p>
    <w:p w14:paraId="2C5D8BFA" w14:textId="16A7DDA3" w:rsidR="00532EA5" w:rsidRPr="003357F2" w:rsidRDefault="00532EA5" w:rsidP="00532EA5">
      <w:pPr>
        <w:rPr>
          <w:rFonts w:ascii="Arial" w:hAnsi="Arial" w:cs="Arial"/>
          <w:sz w:val="24"/>
          <w:szCs w:val="24"/>
        </w:rPr>
      </w:pPr>
      <w:r w:rsidRPr="00C122B9">
        <w:rPr>
          <w:rFonts w:ascii="Arial" w:hAnsi="Arial" w:cs="Arial"/>
          <w:sz w:val="24"/>
          <w:szCs w:val="24"/>
        </w:rPr>
        <w:t xml:space="preserve">Note: The use and possession of cannabis is illegal under federal law for any purpose. Although cannabis businesses are permitted in the City of Bangor, the </w:t>
      </w:r>
      <w:r w:rsidR="00F247C3" w:rsidRPr="00F247C3">
        <w:rPr>
          <w:rFonts w:ascii="Arial" w:hAnsi="Arial" w:cs="Arial"/>
          <w:sz w:val="24"/>
          <w:szCs w:val="24"/>
        </w:rPr>
        <w:t>Bangor Small Business Assistance COVID-19 Relief Program</w:t>
      </w:r>
      <w:r w:rsidRPr="00C122B9">
        <w:rPr>
          <w:rFonts w:ascii="Arial" w:hAnsi="Arial" w:cs="Arial"/>
          <w:sz w:val="24"/>
          <w:szCs w:val="24"/>
        </w:rPr>
        <w:t xml:space="preserve"> is a federally funded program by the U.S. Department of Housing and Urban Development, therefore cannabis businesses are not eligible.</w:t>
      </w:r>
    </w:p>
    <w:p w14:paraId="400750F2" w14:textId="14462424" w:rsidR="00630071" w:rsidRPr="009966AE" w:rsidRDefault="00532EA5" w:rsidP="00630071">
      <w:pPr>
        <w:spacing w:line="240" w:lineRule="auto"/>
        <w:rPr>
          <w:rFonts w:eastAsia="Calibri" w:cstheme="minorHAnsi"/>
        </w:rPr>
      </w:pPr>
      <w:r>
        <w:rPr>
          <w:rFonts w:ascii="Arial" w:hAnsi="Arial" w:cs="Arial"/>
          <w:sz w:val="24"/>
          <w:szCs w:val="24"/>
        </w:rPr>
        <w:t>Obtain an application</w:t>
      </w:r>
      <w:r w:rsidR="00485900">
        <w:rPr>
          <w:rFonts w:ascii="Arial" w:hAnsi="Arial" w:cs="Arial"/>
          <w:sz w:val="24"/>
          <w:szCs w:val="24"/>
        </w:rPr>
        <w:t xml:space="preserve"> here:</w:t>
      </w:r>
      <w:r>
        <w:rPr>
          <w:rFonts w:ascii="Arial" w:hAnsi="Arial" w:cs="Arial"/>
          <w:sz w:val="24"/>
          <w:szCs w:val="24"/>
        </w:rPr>
        <w:t xml:space="preserve"> </w:t>
      </w:r>
      <w:hyperlink r:id="rId8" w:history="1">
        <w:r w:rsidR="00485900" w:rsidRPr="00485900">
          <w:rPr>
            <w:rStyle w:val="Hyperlink"/>
            <w:rFonts w:ascii="Arial" w:hAnsi="Arial" w:cs="Arial"/>
            <w:sz w:val="24"/>
          </w:rPr>
          <w:t>www.bangormaine.gov/covidrelief</w:t>
        </w:r>
      </w:hyperlink>
      <w:r w:rsidR="00485900" w:rsidRPr="00485900">
        <w:rPr>
          <w:rStyle w:val="Hyperlink"/>
          <w:rFonts w:ascii="Arial" w:hAnsi="Arial" w:cs="Arial"/>
          <w:sz w:val="24"/>
        </w:rPr>
        <w:t xml:space="preserve"> </w:t>
      </w:r>
      <w:r w:rsidR="00485900">
        <w:rPr>
          <w:rFonts w:ascii="Arial" w:hAnsi="Arial" w:cs="Arial"/>
          <w:sz w:val="24"/>
          <w:szCs w:val="24"/>
        </w:rPr>
        <w:t xml:space="preserve">. </w:t>
      </w:r>
      <w:bookmarkStart w:id="3" w:name="_Hlk43369152"/>
      <w:r w:rsidR="00485900">
        <w:rPr>
          <w:rFonts w:ascii="Arial" w:hAnsi="Arial" w:cs="Arial"/>
          <w:sz w:val="24"/>
          <w:szCs w:val="24"/>
        </w:rPr>
        <w:t xml:space="preserve">Submit a completed application </w:t>
      </w:r>
      <w:r w:rsidR="0044338B">
        <w:rPr>
          <w:rFonts w:ascii="Arial" w:hAnsi="Arial" w:cs="Arial"/>
          <w:sz w:val="24"/>
          <w:szCs w:val="24"/>
        </w:rPr>
        <w:t>with</w:t>
      </w:r>
      <w:r w:rsidR="00485900">
        <w:rPr>
          <w:rFonts w:ascii="Arial" w:hAnsi="Arial" w:cs="Arial"/>
          <w:sz w:val="24"/>
          <w:szCs w:val="24"/>
        </w:rPr>
        <w:t xml:space="preserve"> all associated documents to </w:t>
      </w:r>
      <w:hyperlink r:id="rId9" w:history="1">
        <w:r w:rsidR="00485900" w:rsidRPr="00080169">
          <w:rPr>
            <w:rStyle w:val="Hyperlink"/>
            <w:rFonts w:ascii="Arial" w:hAnsi="Arial" w:cs="Arial"/>
            <w:sz w:val="24"/>
            <w:szCs w:val="24"/>
          </w:rPr>
          <w:t>covid.relief@bangormaine.gov</w:t>
        </w:r>
      </w:hyperlink>
      <w:r w:rsidR="00485900">
        <w:rPr>
          <w:rFonts w:ascii="Arial" w:hAnsi="Arial" w:cs="Arial"/>
          <w:sz w:val="24"/>
          <w:szCs w:val="24"/>
        </w:rPr>
        <w:t xml:space="preserve"> by June 30, 2020. Applications received after June 30 will not be considered.</w:t>
      </w:r>
      <w:r w:rsidR="00630071">
        <w:rPr>
          <w:rFonts w:ascii="Arial" w:hAnsi="Arial" w:cs="Arial"/>
          <w:sz w:val="24"/>
          <w:szCs w:val="24"/>
        </w:rPr>
        <w:t xml:space="preserve"> </w:t>
      </w:r>
      <w:r w:rsidR="00630071" w:rsidRPr="00630071">
        <w:rPr>
          <w:rFonts w:ascii="Arial" w:hAnsi="Arial" w:cs="Arial"/>
          <w:sz w:val="24"/>
          <w:szCs w:val="24"/>
        </w:rPr>
        <w:t>Th</w:t>
      </w:r>
      <w:r w:rsidR="00630071">
        <w:rPr>
          <w:rFonts w:ascii="Arial" w:hAnsi="Arial" w:cs="Arial"/>
          <w:sz w:val="24"/>
          <w:szCs w:val="24"/>
        </w:rPr>
        <w:t>e</w:t>
      </w:r>
      <w:r w:rsidR="00630071" w:rsidRPr="00630071">
        <w:rPr>
          <w:rFonts w:ascii="Arial" w:hAnsi="Arial" w:cs="Arial"/>
          <w:sz w:val="24"/>
          <w:szCs w:val="24"/>
        </w:rPr>
        <w:t xml:space="preserve"> application and documents associated with it may be subject to disclosure under Maine’s Freedom of Access Act in the event of a public records request except to the extent the documents are confidential.</w:t>
      </w:r>
      <w:bookmarkEnd w:id="3"/>
    </w:p>
    <w:p w14:paraId="348B0E9D" w14:textId="130849E3" w:rsidR="005244D1" w:rsidRDefault="005244D1">
      <w:pPr>
        <w:rPr>
          <w:rFonts w:ascii="Arial" w:hAnsi="Arial" w:cs="Arial"/>
          <w:sz w:val="24"/>
          <w:szCs w:val="24"/>
        </w:rPr>
      </w:pPr>
    </w:p>
    <w:p w14:paraId="734C16E5" w14:textId="77777777" w:rsidR="00485900" w:rsidRDefault="00485900" w:rsidP="00640E4F">
      <w:pPr>
        <w:rPr>
          <w:rFonts w:ascii="Arial" w:hAnsi="Arial" w:cs="Arial"/>
          <w:b/>
          <w:sz w:val="24"/>
          <w:szCs w:val="24"/>
          <w:u w:val="single"/>
        </w:rPr>
      </w:pPr>
    </w:p>
    <w:p w14:paraId="1EBD6676" w14:textId="77777777" w:rsidR="00485900" w:rsidRDefault="00485900" w:rsidP="00640E4F">
      <w:pPr>
        <w:rPr>
          <w:rFonts w:ascii="Arial" w:hAnsi="Arial" w:cs="Arial"/>
          <w:b/>
          <w:sz w:val="24"/>
          <w:szCs w:val="24"/>
          <w:u w:val="single"/>
        </w:rPr>
      </w:pPr>
    </w:p>
    <w:p w14:paraId="3808FB67" w14:textId="4917524E" w:rsidR="00640E4F" w:rsidRPr="00640E4F" w:rsidRDefault="00640E4F" w:rsidP="00640E4F">
      <w:pPr>
        <w:rPr>
          <w:rFonts w:ascii="Arial" w:hAnsi="Arial" w:cs="Arial"/>
          <w:b/>
          <w:sz w:val="24"/>
          <w:szCs w:val="24"/>
          <w:u w:val="single"/>
        </w:rPr>
      </w:pPr>
      <w:r w:rsidRPr="00640E4F">
        <w:rPr>
          <w:rFonts w:ascii="Arial" w:hAnsi="Arial" w:cs="Arial"/>
          <w:b/>
          <w:sz w:val="24"/>
          <w:szCs w:val="24"/>
          <w:u w:val="single"/>
        </w:rPr>
        <w:t>Full-Time Equivalent</w:t>
      </w:r>
    </w:p>
    <w:p w14:paraId="4BA1806C" w14:textId="1CE7F50F" w:rsidR="00640E4F" w:rsidRPr="00640E4F" w:rsidRDefault="00640E4F" w:rsidP="00640E4F">
      <w:pPr>
        <w:rPr>
          <w:rFonts w:ascii="Arial" w:hAnsi="Arial" w:cs="Arial"/>
          <w:sz w:val="24"/>
          <w:szCs w:val="24"/>
        </w:rPr>
      </w:pPr>
      <w:r w:rsidRPr="00640E4F">
        <w:rPr>
          <w:rFonts w:ascii="Arial" w:hAnsi="Arial" w:cs="Arial"/>
          <w:sz w:val="24"/>
          <w:szCs w:val="24"/>
        </w:rPr>
        <w:t>Jobs</w:t>
      </w:r>
      <w:r w:rsidR="00E604F8">
        <w:rPr>
          <w:rFonts w:ascii="Arial" w:hAnsi="Arial" w:cs="Arial"/>
          <w:sz w:val="24"/>
          <w:szCs w:val="24"/>
        </w:rPr>
        <w:t xml:space="preserve"> calculated,</w:t>
      </w:r>
      <w:r w:rsidRPr="00640E4F">
        <w:rPr>
          <w:rFonts w:ascii="Arial" w:hAnsi="Arial" w:cs="Arial"/>
          <w:sz w:val="24"/>
          <w:szCs w:val="24"/>
        </w:rPr>
        <w:t xml:space="preserve"> created</w:t>
      </w:r>
      <w:r w:rsidR="00E604F8">
        <w:rPr>
          <w:rFonts w:ascii="Arial" w:hAnsi="Arial" w:cs="Arial"/>
          <w:sz w:val="24"/>
          <w:szCs w:val="24"/>
        </w:rPr>
        <w:t xml:space="preserve">, or </w:t>
      </w:r>
      <w:r w:rsidRPr="00640E4F">
        <w:rPr>
          <w:rFonts w:ascii="Arial" w:hAnsi="Arial" w:cs="Arial"/>
          <w:sz w:val="24"/>
          <w:szCs w:val="24"/>
        </w:rPr>
        <w:t xml:space="preserve">retained using City of Bangor CDBG funds must be </w:t>
      </w:r>
      <w:r w:rsidR="00E604F8">
        <w:rPr>
          <w:rFonts w:ascii="Arial" w:hAnsi="Arial" w:cs="Arial"/>
          <w:sz w:val="24"/>
          <w:szCs w:val="24"/>
        </w:rPr>
        <w:t>shown</w:t>
      </w:r>
      <w:r w:rsidRPr="00640E4F">
        <w:rPr>
          <w:rFonts w:ascii="Arial" w:hAnsi="Arial" w:cs="Arial"/>
          <w:sz w:val="24"/>
          <w:szCs w:val="24"/>
        </w:rPr>
        <w:t xml:space="preserve"> as full-time equivalents (FTE). FTE is equivalent to one employee working full-time.</w:t>
      </w:r>
    </w:p>
    <w:p w14:paraId="0DC89F8E" w14:textId="33F25C51" w:rsidR="00640E4F" w:rsidRPr="00640E4F" w:rsidRDefault="00640E4F" w:rsidP="00640E4F">
      <w:pPr>
        <w:rPr>
          <w:rFonts w:ascii="Arial" w:hAnsi="Arial" w:cs="Arial"/>
          <w:sz w:val="24"/>
          <w:szCs w:val="24"/>
        </w:rPr>
      </w:pPr>
      <w:r w:rsidRPr="00640E4F">
        <w:rPr>
          <w:rFonts w:ascii="Arial" w:hAnsi="Arial" w:cs="Arial"/>
          <w:sz w:val="24"/>
          <w:szCs w:val="24"/>
        </w:rPr>
        <w:t>Calculate the full-time equivalen</w:t>
      </w:r>
      <w:r w:rsidR="00E604F8">
        <w:rPr>
          <w:rFonts w:ascii="Arial" w:hAnsi="Arial" w:cs="Arial"/>
          <w:sz w:val="24"/>
          <w:szCs w:val="24"/>
        </w:rPr>
        <w:t>ts</w:t>
      </w:r>
      <w:r w:rsidRPr="00640E4F">
        <w:rPr>
          <w:rFonts w:ascii="Arial" w:hAnsi="Arial" w:cs="Arial"/>
          <w:sz w:val="24"/>
          <w:szCs w:val="24"/>
        </w:rPr>
        <w:t xml:space="preserve"> of a position by dividing the number of hours the person holding it will work each week by the number of hours worked each week by a full-time employee doing that job. </w:t>
      </w:r>
    </w:p>
    <w:p w14:paraId="142C4AFE" w14:textId="2F83C3CB" w:rsidR="00640E4F" w:rsidRDefault="00640E4F" w:rsidP="00640E4F">
      <w:pPr>
        <w:rPr>
          <w:rFonts w:ascii="Arial" w:hAnsi="Arial" w:cs="Arial"/>
          <w:sz w:val="24"/>
          <w:szCs w:val="24"/>
        </w:rPr>
      </w:pPr>
      <w:r w:rsidRPr="00640E4F">
        <w:rPr>
          <w:rFonts w:ascii="Arial" w:hAnsi="Arial" w:cs="Arial"/>
          <w:sz w:val="24"/>
          <w:szCs w:val="24"/>
        </w:rPr>
        <w:t>For example, a 10 hour per week position when a full-time employee would work 40 hours would be listed as 0.25 full-time equivalents. Another example: You have three employees and they work 50 hours, 40 hours, and 10 hours per week - totaling 100 hours. Assuming a full-time employee works 40 hours per week, your full-time equivalent calculation is 100 hours divided by 40 hours, or 2.5 FTE.</w:t>
      </w:r>
    </w:p>
    <w:p w14:paraId="6CFB0BA6" w14:textId="7F725FE9" w:rsidR="007A7249" w:rsidRDefault="007A7249" w:rsidP="00640E4F">
      <w:pPr>
        <w:rPr>
          <w:rFonts w:ascii="Arial" w:hAnsi="Arial" w:cs="Arial"/>
          <w:b/>
          <w:sz w:val="24"/>
          <w:szCs w:val="24"/>
          <w:u w:val="single"/>
        </w:rPr>
      </w:pPr>
      <w:r w:rsidRPr="007A7249">
        <w:rPr>
          <w:rFonts w:ascii="Arial" w:hAnsi="Arial" w:cs="Arial"/>
          <w:b/>
          <w:sz w:val="24"/>
          <w:szCs w:val="24"/>
          <w:u w:val="single"/>
        </w:rPr>
        <w:t>Income limits</w:t>
      </w:r>
    </w:p>
    <w:p w14:paraId="61D660F5" w14:textId="65DC0966" w:rsidR="002F7C0B" w:rsidRDefault="00F914E0" w:rsidP="00640E4F">
      <w:pPr>
        <w:rPr>
          <w:rFonts w:ascii="Arial" w:hAnsi="Arial" w:cs="Arial"/>
          <w:sz w:val="24"/>
          <w:szCs w:val="24"/>
        </w:rPr>
      </w:pPr>
      <w:r w:rsidRPr="00F914E0">
        <w:rPr>
          <w:rFonts w:ascii="Arial" w:hAnsi="Arial" w:cs="Arial"/>
          <w:sz w:val="24"/>
          <w:szCs w:val="24"/>
        </w:rPr>
        <w:t>Income limits are set by HUD and based on family size and whether or not the family (</w:t>
      </w:r>
      <w:r>
        <w:rPr>
          <w:rFonts w:ascii="Arial" w:hAnsi="Arial" w:cs="Arial"/>
          <w:sz w:val="24"/>
          <w:szCs w:val="24"/>
        </w:rPr>
        <w:t xml:space="preserve">total of </w:t>
      </w:r>
      <w:r w:rsidRPr="00F914E0">
        <w:rPr>
          <w:rFonts w:ascii="Arial" w:hAnsi="Arial" w:cs="Arial"/>
          <w:sz w:val="24"/>
          <w:szCs w:val="24"/>
        </w:rPr>
        <w:t xml:space="preserve">all incomes in the family) </w:t>
      </w:r>
      <w:r>
        <w:rPr>
          <w:rFonts w:ascii="Arial" w:hAnsi="Arial" w:cs="Arial"/>
          <w:sz w:val="24"/>
          <w:szCs w:val="24"/>
        </w:rPr>
        <w:t xml:space="preserve">is </w:t>
      </w:r>
      <w:r w:rsidRPr="00F914E0">
        <w:rPr>
          <w:rFonts w:ascii="Arial" w:hAnsi="Arial" w:cs="Arial"/>
          <w:sz w:val="24"/>
          <w:szCs w:val="24"/>
        </w:rPr>
        <w:t>above or below the corresponding income level</w:t>
      </w:r>
      <w:r>
        <w:rPr>
          <w:rFonts w:ascii="Arial" w:hAnsi="Arial" w:cs="Arial"/>
          <w:sz w:val="24"/>
          <w:szCs w:val="24"/>
        </w:rPr>
        <w:t xml:space="preserve"> indicated in the table below</w:t>
      </w:r>
      <w:r w:rsidRPr="00F914E0">
        <w:rPr>
          <w:rFonts w:ascii="Arial" w:hAnsi="Arial" w:cs="Arial"/>
          <w:sz w:val="24"/>
          <w:szCs w:val="24"/>
        </w:rPr>
        <w:t>.</w:t>
      </w:r>
    </w:p>
    <w:p w14:paraId="34D42089" w14:textId="591E4F4D" w:rsidR="00F914E0" w:rsidRPr="00F914E0" w:rsidRDefault="00F914E0" w:rsidP="00640E4F">
      <w:pPr>
        <w:rPr>
          <w:rFonts w:ascii="Arial" w:hAnsi="Arial" w:cs="Arial"/>
          <w:sz w:val="24"/>
          <w:szCs w:val="24"/>
        </w:rPr>
      </w:pPr>
      <w:r>
        <w:rPr>
          <w:rFonts w:ascii="Arial" w:hAnsi="Arial" w:cs="Arial"/>
          <w:sz w:val="24"/>
          <w:szCs w:val="24"/>
        </w:rPr>
        <w:t xml:space="preserve">If an individual is collecting unemployment benefits they automatically qualify as LMI. </w:t>
      </w:r>
    </w:p>
    <w:tbl>
      <w:tblPr>
        <w:tblStyle w:val="TableGrid"/>
        <w:tblW w:w="5320" w:type="pct"/>
        <w:tblLook w:val="04A0" w:firstRow="1" w:lastRow="0" w:firstColumn="1" w:lastColumn="0" w:noHBand="0" w:noVBand="1"/>
      </w:tblPr>
      <w:tblGrid>
        <w:gridCol w:w="1107"/>
        <w:gridCol w:w="1107"/>
        <w:gridCol w:w="1106"/>
        <w:gridCol w:w="1106"/>
        <w:gridCol w:w="1106"/>
        <w:gridCol w:w="1106"/>
        <w:gridCol w:w="1106"/>
        <w:gridCol w:w="1106"/>
        <w:gridCol w:w="1098"/>
      </w:tblGrid>
      <w:tr w:rsidR="007A7249" w14:paraId="0CB23DAD" w14:textId="77777777" w:rsidTr="00465EBE">
        <w:trPr>
          <w:trHeight w:val="737"/>
        </w:trPr>
        <w:tc>
          <w:tcPr>
            <w:tcW w:w="556" w:type="pct"/>
            <w:vAlign w:val="center"/>
          </w:tcPr>
          <w:p w14:paraId="127380B9" w14:textId="77777777" w:rsidR="007A7249" w:rsidRDefault="007A7249" w:rsidP="00465EBE">
            <w:pPr>
              <w:rPr>
                <w:rFonts w:ascii="Arial" w:hAnsi="Arial" w:cs="Arial"/>
                <w:sz w:val="24"/>
                <w:szCs w:val="24"/>
              </w:rPr>
            </w:pPr>
            <w:r>
              <w:rPr>
                <w:rFonts w:ascii="Arial" w:hAnsi="Arial" w:cs="Arial"/>
                <w:sz w:val="24"/>
                <w:szCs w:val="24"/>
              </w:rPr>
              <w:t>Family Size</w:t>
            </w:r>
          </w:p>
        </w:tc>
        <w:tc>
          <w:tcPr>
            <w:tcW w:w="556" w:type="pct"/>
            <w:vAlign w:val="center"/>
          </w:tcPr>
          <w:p w14:paraId="741E01E2" w14:textId="77777777" w:rsidR="007A7249" w:rsidRDefault="007A7249" w:rsidP="00465EBE">
            <w:pPr>
              <w:rPr>
                <w:rFonts w:ascii="Arial" w:hAnsi="Arial" w:cs="Arial"/>
                <w:sz w:val="24"/>
                <w:szCs w:val="24"/>
              </w:rPr>
            </w:pPr>
            <w:r>
              <w:rPr>
                <w:rFonts w:ascii="Arial" w:hAnsi="Arial" w:cs="Arial"/>
                <w:sz w:val="24"/>
                <w:szCs w:val="24"/>
              </w:rPr>
              <w:t>1 Person</w:t>
            </w:r>
          </w:p>
        </w:tc>
        <w:tc>
          <w:tcPr>
            <w:tcW w:w="556" w:type="pct"/>
            <w:vAlign w:val="center"/>
          </w:tcPr>
          <w:p w14:paraId="3E3B42A6" w14:textId="77777777" w:rsidR="007A7249" w:rsidRDefault="007A7249" w:rsidP="00465EBE">
            <w:pPr>
              <w:rPr>
                <w:rFonts w:ascii="Arial" w:hAnsi="Arial" w:cs="Arial"/>
                <w:sz w:val="24"/>
                <w:szCs w:val="24"/>
              </w:rPr>
            </w:pPr>
            <w:r>
              <w:rPr>
                <w:rFonts w:ascii="Arial" w:hAnsi="Arial" w:cs="Arial"/>
                <w:sz w:val="24"/>
                <w:szCs w:val="24"/>
              </w:rPr>
              <w:t>2 Person</w:t>
            </w:r>
          </w:p>
        </w:tc>
        <w:tc>
          <w:tcPr>
            <w:tcW w:w="556" w:type="pct"/>
            <w:vAlign w:val="center"/>
          </w:tcPr>
          <w:p w14:paraId="0278A46A" w14:textId="77777777" w:rsidR="007A7249" w:rsidRDefault="007A7249" w:rsidP="00465EBE">
            <w:pPr>
              <w:rPr>
                <w:rFonts w:ascii="Arial" w:hAnsi="Arial" w:cs="Arial"/>
                <w:sz w:val="24"/>
                <w:szCs w:val="24"/>
              </w:rPr>
            </w:pPr>
            <w:r>
              <w:rPr>
                <w:rFonts w:ascii="Arial" w:hAnsi="Arial" w:cs="Arial"/>
                <w:sz w:val="24"/>
                <w:szCs w:val="24"/>
              </w:rPr>
              <w:t>3 Person</w:t>
            </w:r>
          </w:p>
        </w:tc>
        <w:tc>
          <w:tcPr>
            <w:tcW w:w="556" w:type="pct"/>
            <w:vAlign w:val="center"/>
          </w:tcPr>
          <w:p w14:paraId="69481C45" w14:textId="77777777" w:rsidR="007A7249" w:rsidRDefault="007A7249" w:rsidP="00465EBE">
            <w:pPr>
              <w:rPr>
                <w:rFonts w:ascii="Arial" w:hAnsi="Arial" w:cs="Arial"/>
                <w:sz w:val="24"/>
                <w:szCs w:val="24"/>
              </w:rPr>
            </w:pPr>
            <w:r>
              <w:rPr>
                <w:rFonts w:ascii="Arial" w:hAnsi="Arial" w:cs="Arial"/>
                <w:sz w:val="24"/>
                <w:szCs w:val="24"/>
              </w:rPr>
              <w:t>4 Person</w:t>
            </w:r>
          </w:p>
        </w:tc>
        <w:tc>
          <w:tcPr>
            <w:tcW w:w="556" w:type="pct"/>
            <w:vAlign w:val="center"/>
          </w:tcPr>
          <w:p w14:paraId="0E7171E4" w14:textId="77777777" w:rsidR="007A7249" w:rsidRDefault="007A7249" w:rsidP="00465EBE">
            <w:pPr>
              <w:rPr>
                <w:rFonts w:ascii="Arial" w:hAnsi="Arial" w:cs="Arial"/>
                <w:sz w:val="24"/>
                <w:szCs w:val="24"/>
              </w:rPr>
            </w:pPr>
            <w:r>
              <w:rPr>
                <w:rFonts w:ascii="Arial" w:hAnsi="Arial" w:cs="Arial"/>
                <w:sz w:val="24"/>
                <w:szCs w:val="24"/>
              </w:rPr>
              <w:t>5 Person</w:t>
            </w:r>
          </w:p>
        </w:tc>
        <w:tc>
          <w:tcPr>
            <w:tcW w:w="556" w:type="pct"/>
            <w:vAlign w:val="center"/>
          </w:tcPr>
          <w:p w14:paraId="312AF4BF" w14:textId="77777777" w:rsidR="007A7249" w:rsidRDefault="007A7249" w:rsidP="00465EBE">
            <w:pPr>
              <w:rPr>
                <w:rFonts w:ascii="Arial" w:hAnsi="Arial" w:cs="Arial"/>
                <w:sz w:val="24"/>
                <w:szCs w:val="24"/>
              </w:rPr>
            </w:pPr>
            <w:r>
              <w:rPr>
                <w:rFonts w:ascii="Arial" w:hAnsi="Arial" w:cs="Arial"/>
                <w:sz w:val="24"/>
                <w:szCs w:val="24"/>
              </w:rPr>
              <w:t>6 Person</w:t>
            </w:r>
          </w:p>
        </w:tc>
        <w:tc>
          <w:tcPr>
            <w:tcW w:w="556" w:type="pct"/>
            <w:vAlign w:val="center"/>
          </w:tcPr>
          <w:p w14:paraId="57FC10B6" w14:textId="77777777" w:rsidR="007A7249" w:rsidRDefault="007A7249" w:rsidP="00465EBE">
            <w:pPr>
              <w:rPr>
                <w:rFonts w:ascii="Arial" w:hAnsi="Arial" w:cs="Arial"/>
                <w:sz w:val="24"/>
                <w:szCs w:val="24"/>
              </w:rPr>
            </w:pPr>
            <w:r>
              <w:rPr>
                <w:rFonts w:ascii="Arial" w:hAnsi="Arial" w:cs="Arial"/>
                <w:sz w:val="24"/>
                <w:szCs w:val="24"/>
              </w:rPr>
              <w:t>7 Person</w:t>
            </w:r>
          </w:p>
        </w:tc>
        <w:tc>
          <w:tcPr>
            <w:tcW w:w="556" w:type="pct"/>
            <w:vAlign w:val="center"/>
          </w:tcPr>
          <w:p w14:paraId="7C1A0156" w14:textId="77777777" w:rsidR="007A7249" w:rsidRDefault="007A7249" w:rsidP="00465EBE">
            <w:pPr>
              <w:rPr>
                <w:rFonts w:ascii="Arial" w:hAnsi="Arial" w:cs="Arial"/>
                <w:sz w:val="24"/>
                <w:szCs w:val="24"/>
              </w:rPr>
            </w:pPr>
            <w:r>
              <w:rPr>
                <w:rFonts w:ascii="Arial" w:hAnsi="Arial" w:cs="Arial"/>
                <w:sz w:val="24"/>
                <w:szCs w:val="24"/>
              </w:rPr>
              <w:t>8 Person</w:t>
            </w:r>
          </w:p>
        </w:tc>
      </w:tr>
      <w:tr w:rsidR="007A7249" w14:paraId="23E7AB52" w14:textId="77777777" w:rsidTr="00465EBE">
        <w:trPr>
          <w:trHeight w:val="1358"/>
        </w:trPr>
        <w:tc>
          <w:tcPr>
            <w:tcW w:w="556" w:type="pct"/>
            <w:vAlign w:val="center"/>
          </w:tcPr>
          <w:p w14:paraId="2CF4CC06" w14:textId="77777777" w:rsidR="007A7249" w:rsidRDefault="007A7249" w:rsidP="00465EBE">
            <w:pPr>
              <w:rPr>
                <w:rFonts w:ascii="Arial" w:hAnsi="Arial" w:cs="Arial"/>
                <w:sz w:val="24"/>
                <w:szCs w:val="24"/>
              </w:rPr>
            </w:pPr>
            <w:r>
              <w:rPr>
                <w:rFonts w:ascii="Arial" w:hAnsi="Arial" w:cs="Arial"/>
                <w:sz w:val="24"/>
                <w:szCs w:val="24"/>
              </w:rPr>
              <w:t>80% of HUD Median Income</w:t>
            </w:r>
          </w:p>
        </w:tc>
        <w:tc>
          <w:tcPr>
            <w:tcW w:w="556" w:type="pct"/>
            <w:vAlign w:val="center"/>
          </w:tcPr>
          <w:p w14:paraId="4643C22B" w14:textId="77777777" w:rsidR="007A7249" w:rsidRDefault="007A7249" w:rsidP="00465EBE">
            <w:pPr>
              <w:rPr>
                <w:rFonts w:ascii="Arial" w:hAnsi="Arial" w:cs="Arial"/>
                <w:sz w:val="24"/>
                <w:szCs w:val="24"/>
              </w:rPr>
            </w:pPr>
            <w:r>
              <w:rPr>
                <w:rFonts w:ascii="Arial" w:hAnsi="Arial" w:cs="Arial"/>
                <w:sz w:val="24"/>
                <w:szCs w:val="24"/>
              </w:rPr>
              <w:t>$41,450</w:t>
            </w:r>
          </w:p>
        </w:tc>
        <w:tc>
          <w:tcPr>
            <w:tcW w:w="556" w:type="pct"/>
            <w:vAlign w:val="center"/>
          </w:tcPr>
          <w:p w14:paraId="307CCA1B" w14:textId="77777777" w:rsidR="007A7249" w:rsidRDefault="007A7249" w:rsidP="00465EBE">
            <w:pPr>
              <w:rPr>
                <w:rFonts w:ascii="Arial" w:hAnsi="Arial" w:cs="Arial"/>
                <w:sz w:val="24"/>
                <w:szCs w:val="24"/>
              </w:rPr>
            </w:pPr>
            <w:r>
              <w:rPr>
                <w:rFonts w:ascii="Arial" w:hAnsi="Arial" w:cs="Arial"/>
                <w:sz w:val="24"/>
                <w:szCs w:val="24"/>
              </w:rPr>
              <w:t>$47,400</w:t>
            </w:r>
          </w:p>
        </w:tc>
        <w:tc>
          <w:tcPr>
            <w:tcW w:w="556" w:type="pct"/>
            <w:vAlign w:val="center"/>
          </w:tcPr>
          <w:p w14:paraId="3E624985" w14:textId="77777777" w:rsidR="007A7249" w:rsidRDefault="007A7249" w:rsidP="00465EBE">
            <w:pPr>
              <w:rPr>
                <w:rFonts w:ascii="Arial" w:hAnsi="Arial" w:cs="Arial"/>
                <w:sz w:val="24"/>
                <w:szCs w:val="24"/>
              </w:rPr>
            </w:pPr>
            <w:r>
              <w:rPr>
                <w:rFonts w:ascii="Arial" w:hAnsi="Arial" w:cs="Arial"/>
                <w:sz w:val="24"/>
                <w:szCs w:val="24"/>
              </w:rPr>
              <w:t>$53,300</w:t>
            </w:r>
          </w:p>
        </w:tc>
        <w:tc>
          <w:tcPr>
            <w:tcW w:w="556" w:type="pct"/>
            <w:vAlign w:val="center"/>
          </w:tcPr>
          <w:p w14:paraId="5BAB59BE" w14:textId="77777777" w:rsidR="007A7249" w:rsidRDefault="007A7249" w:rsidP="00465EBE">
            <w:pPr>
              <w:rPr>
                <w:rFonts w:ascii="Arial" w:hAnsi="Arial" w:cs="Arial"/>
                <w:sz w:val="24"/>
                <w:szCs w:val="24"/>
              </w:rPr>
            </w:pPr>
            <w:r>
              <w:rPr>
                <w:rFonts w:ascii="Arial" w:hAnsi="Arial" w:cs="Arial"/>
                <w:sz w:val="24"/>
                <w:szCs w:val="24"/>
              </w:rPr>
              <w:t>$59,200</w:t>
            </w:r>
          </w:p>
        </w:tc>
        <w:tc>
          <w:tcPr>
            <w:tcW w:w="556" w:type="pct"/>
            <w:vAlign w:val="center"/>
          </w:tcPr>
          <w:p w14:paraId="579EB37A" w14:textId="77777777" w:rsidR="007A7249" w:rsidRDefault="007A7249" w:rsidP="00465EBE">
            <w:pPr>
              <w:rPr>
                <w:rFonts w:ascii="Arial" w:hAnsi="Arial" w:cs="Arial"/>
                <w:sz w:val="24"/>
                <w:szCs w:val="24"/>
              </w:rPr>
            </w:pPr>
            <w:r>
              <w:rPr>
                <w:rFonts w:ascii="Arial" w:hAnsi="Arial" w:cs="Arial"/>
                <w:sz w:val="24"/>
                <w:szCs w:val="24"/>
              </w:rPr>
              <w:t>$63,950</w:t>
            </w:r>
          </w:p>
        </w:tc>
        <w:tc>
          <w:tcPr>
            <w:tcW w:w="556" w:type="pct"/>
            <w:vAlign w:val="center"/>
          </w:tcPr>
          <w:p w14:paraId="7E5826E8" w14:textId="77777777" w:rsidR="007A7249" w:rsidRDefault="007A7249" w:rsidP="00465EBE">
            <w:pPr>
              <w:rPr>
                <w:rFonts w:ascii="Arial" w:hAnsi="Arial" w:cs="Arial"/>
                <w:sz w:val="24"/>
                <w:szCs w:val="24"/>
              </w:rPr>
            </w:pPr>
            <w:r>
              <w:rPr>
                <w:rFonts w:ascii="Arial" w:hAnsi="Arial" w:cs="Arial"/>
                <w:sz w:val="24"/>
                <w:szCs w:val="24"/>
              </w:rPr>
              <w:t>$68,700</w:t>
            </w:r>
          </w:p>
        </w:tc>
        <w:tc>
          <w:tcPr>
            <w:tcW w:w="556" w:type="pct"/>
            <w:vAlign w:val="center"/>
          </w:tcPr>
          <w:p w14:paraId="16D99F73" w14:textId="77777777" w:rsidR="007A7249" w:rsidRDefault="007A7249" w:rsidP="00465EBE">
            <w:pPr>
              <w:rPr>
                <w:rFonts w:ascii="Arial" w:hAnsi="Arial" w:cs="Arial"/>
                <w:sz w:val="24"/>
                <w:szCs w:val="24"/>
              </w:rPr>
            </w:pPr>
            <w:r>
              <w:rPr>
                <w:rFonts w:ascii="Arial" w:hAnsi="Arial" w:cs="Arial"/>
                <w:sz w:val="24"/>
                <w:szCs w:val="24"/>
              </w:rPr>
              <w:t>$73,450</w:t>
            </w:r>
          </w:p>
        </w:tc>
        <w:tc>
          <w:tcPr>
            <w:tcW w:w="556" w:type="pct"/>
            <w:vAlign w:val="center"/>
          </w:tcPr>
          <w:p w14:paraId="35C6BA59" w14:textId="77777777" w:rsidR="007A7249" w:rsidRDefault="007A7249" w:rsidP="00465EBE">
            <w:pPr>
              <w:rPr>
                <w:rFonts w:ascii="Arial" w:hAnsi="Arial" w:cs="Arial"/>
                <w:sz w:val="24"/>
                <w:szCs w:val="24"/>
              </w:rPr>
            </w:pPr>
            <w:r>
              <w:rPr>
                <w:rFonts w:ascii="Arial" w:hAnsi="Arial" w:cs="Arial"/>
                <w:sz w:val="24"/>
                <w:szCs w:val="24"/>
              </w:rPr>
              <w:t>$78,150</w:t>
            </w:r>
          </w:p>
        </w:tc>
      </w:tr>
    </w:tbl>
    <w:p w14:paraId="5A47E044" w14:textId="77777777" w:rsidR="007A7249" w:rsidRPr="00640E4F" w:rsidRDefault="007A7249" w:rsidP="00640E4F">
      <w:pPr>
        <w:rPr>
          <w:rFonts w:ascii="Arial" w:hAnsi="Arial" w:cs="Arial"/>
          <w:sz w:val="24"/>
          <w:szCs w:val="24"/>
        </w:rPr>
      </w:pPr>
    </w:p>
    <w:p w14:paraId="762E1C37" w14:textId="7CFE3042" w:rsidR="00AC6143" w:rsidRDefault="00AC6143">
      <w:pPr>
        <w:rPr>
          <w:rFonts w:ascii="Arial" w:hAnsi="Arial" w:cs="Arial"/>
          <w:b/>
          <w:sz w:val="24"/>
          <w:szCs w:val="24"/>
          <w:u w:val="single"/>
        </w:rPr>
      </w:pPr>
    </w:p>
    <w:sectPr w:rsidR="00AC61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3A66" w14:textId="77777777" w:rsidR="00726026" w:rsidRDefault="00726026" w:rsidP="00852C66">
      <w:pPr>
        <w:spacing w:after="0" w:line="240" w:lineRule="auto"/>
      </w:pPr>
      <w:r>
        <w:separator/>
      </w:r>
    </w:p>
  </w:endnote>
  <w:endnote w:type="continuationSeparator" w:id="0">
    <w:p w14:paraId="010ABE47" w14:textId="77777777" w:rsidR="00726026" w:rsidRDefault="00726026" w:rsidP="0085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6180"/>
      <w:docPartObj>
        <w:docPartGallery w:val="Page Numbers (Bottom of Page)"/>
        <w:docPartUnique/>
      </w:docPartObj>
    </w:sdtPr>
    <w:sdtEndPr/>
    <w:sdtContent>
      <w:sdt>
        <w:sdtPr>
          <w:id w:val="-1669238322"/>
          <w:docPartObj>
            <w:docPartGallery w:val="Page Numbers (Top of Page)"/>
            <w:docPartUnique/>
          </w:docPartObj>
        </w:sdtPr>
        <w:sdtEndPr/>
        <w:sdtContent>
          <w:p w14:paraId="415F6E80" w14:textId="2DABF1A5" w:rsidR="00C771F9" w:rsidRDefault="00C771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30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30F7">
              <w:rPr>
                <w:b/>
                <w:bCs/>
                <w:noProof/>
              </w:rPr>
              <w:t>5</w:t>
            </w:r>
            <w:r>
              <w:rPr>
                <w:b/>
                <w:bCs/>
                <w:sz w:val="24"/>
                <w:szCs w:val="24"/>
              </w:rPr>
              <w:fldChar w:fldCharType="end"/>
            </w:r>
          </w:p>
        </w:sdtContent>
      </w:sdt>
    </w:sdtContent>
  </w:sdt>
  <w:p w14:paraId="75AC665D" w14:textId="77777777" w:rsidR="00852C66" w:rsidRDefault="0085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C6E5" w14:textId="77777777" w:rsidR="00726026" w:rsidRDefault="00726026" w:rsidP="00852C66">
      <w:pPr>
        <w:spacing w:after="0" w:line="240" w:lineRule="auto"/>
      </w:pPr>
      <w:r>
        <w:separator/>
      </w:r>
    </w:p>
  </w:footnote>
  <w:footnote w:type="continuationSeparator" w:id="0">
    <w:p w14:paraId="30BC2E54" w14:textId="77777777" w:rsidR="00726026" w:rsidRDefault="00726026" w:rsidP="0085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CBC4" w14:textId="0820AA5D" w:rsidR="008C3D10" w:rsidRDefault="008C3D10" w:rsidP="002B533C">
    <w:pPr>
      <w:pStyle w:val="Header"/>
      <w:jc w:val="right"/>
    </w:pPr>
    <w:r>
      <w:rPr>
        <w:noProof/>
      </w:rPr>
      <w:drawing>
        <wp:inline distT="0" distB="0" distL="0" distR="0" wp14:anchorId="68347392" wp14:editId="3F429450">
          <wp:extent cx="1724722" cy="1057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angor.png"/>
                  <pic:cNvPicPr/>
                </pic:nvPicPr>
                <pic:blipFill>
                  <a:blip r:embed="rId1">
                    <a:extLst>
                      <a:ext uri="{28A0092B-C50C-407E-A947-70E740481C1C}">
                        <a14:useLocalDpi xmlns:a14="http://schemas.microsoft.com/office/drawing/2010/main" val="0"/>
                      </a:ext>
                    </a:extLst>
                  </a:blip>
                  <a:stretch>
                    <a:fillRect/>
                  </a:stretch>
                </pic:blipFill>
                <pic:spPr>
                  <a:xfrm>
                    <a:off x="0" y="0"/>
                    <a:ext cx="1724722" cy="1057703"/>
                  </a:xfrm>
                  <a:prstGeom prst="rect">
                    <a:avLst/>
                  </a:prstGeom>
                </pic:spPr>
              </pic:pic>
            </a:graphicData>
          </a:graphic>
        </wp:inline>
      </w:drawing>
    </w:r>
  </w:p>
  <w:p w14:paraId="78408698" w14:textId="77777777" w:rsidR="008C3D10" w:rsidRDefault="008C3D10" w:rsidP="002B533C">
    <w:pPr>
      <w:pStyle w:val="Header"/>
      <w:jc w:val="right"/>
    </w:pPr>
  </w:p>
  <w:p w14:paraId="5E7864A3" w14:textId="77777777" w:rsidR="008C3D10" w:rsidRDefault="008C3D10" w:rsidP="002B53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53CB"/>
    <w:multiLevelType w:val="hybridMultilevel"/>
    <w:tmpl w:val="ADEE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252D8"/>
    <w:multiLevelType w:val="hybridMultilevel"/>
    <w:tmpl w:val="67E894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2A29B3"/>
    <w:multiLevelType w:val="hybridMultilevel"/>
    <w:tmpl w:val="CE2C12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B0"/>
    <w:rsid w:val="00027946"/>
    <w:rsid w:val="000635C3"/>
    <w:rsid w:val="00084A01"/>
    <w:rsid w:val="0008763C"/>
    <w:rsid w:val="000914DA"/>
    <w:rsid w:val="00091862"/>
    <w:rsid w:val="000B234A"/>
    <w:rsid w:val="000C01A2"/>
    <w:rsid w:val="000D6580"/>
    <w:rsid w:val="000E5FAB"/>
    <w:rsid w:val="000F67F4"/>
    <w:rsid w:val="00182DB1"/>
    <w:rsid w:val="001B64E1"/>
    <w:rsid w:val="001E12D2"/>
    <w:rsid w:val="00217FD9"/>
    <w:rsid w:val="00230381"/>
    <w:rsid w:val="00244984"/>
    <w:rsid w:val="0026545E"/>
    <w:rsid w:val="00265BC2"/>
    <w:rsid w:val="002B533C"/>
    <w:rsid w:val="002D0763"/>
    <w:rsid w:val="002F7C0B"/>
    <w:rsid w:val="00304AC9"/>
    <w:rsid w:val="00310181"/>
    <w:rsid w:val="003D4FCD"/>
    <w:rsid w:val="00400164"/>
    <w:rsid w:val="00414ABD"/>
    <w:rsid w:val="00423BBD"/>
    <w:rsid w:val="00424BB7"/>
    <w:rsid w:val="00436132"/>
    <w:rsid w:val="0044338B"/>
    <w:rsid w:val="00475A2C"/>
    <w:rsid w:val="00477396"/>
    <w:rsid w:val="00480E04"/>
    <w:rsid w:val="00485900"/>
    <w:rsid w:val="005244D1"/>
    <w:rsid w:val="005251EB"/>
    <w:rsid w:val="0053198D"/>
    <w:rsid w:val="00532EA5"/>
    <w:rsid w:val="005C7F71"/>
    <w:rsid w:val="00630071"/>
    <w:rsid w:val="00640E4F"/>
    <w:rsid w:val="00694A69"/>
    <w:rsid w:val="006E7248"/>
    <w:rsid w:val="006F4CC7"/>
    <w:rsid w:val="007154B0"/>
    <w:rsid w:val="00726026"/>
    <w:rsid w:val="00733A0B"/>
    <w:rsid w:val="00743362"/>
    <w:rsid w:val="00776E10"/>
    <w:rsid w:val="007A7249"/>
    <w:rsid w:val="007A7F72"/>
    <w:rsid w:val="007E22B0"/>
    <w:rsid w:val="007E2C5A"/>
    <w:rsid w:val="007E71FE"/>
    <w:rsid w:val="00851BA9"/>
    <w:rsid w:val="00852C66"/>
    <w:rsid w:val="00856D4E"/>
    <w:rsid w:val="0087452E"/>
    <w:rsid w:val="00876636"/>
    <w:rsid w:val="008A00C9"/>
    <w:rsid w:val="008C3D10"/>
    <w:rsid w:val="008E0DFA"/>
    <w:rsid w:val="008F3B19"/>
    <w:rsid w:val="00904F6A"/>
    <w:rsid w:val="00914000"/>
    <w:rsid w:val="00940A46"/>
    <w:rsid w:val="00964A7C"/>
    <w:rsid w:val="009736A1"/>
    <w:rsid w:val="009A2453"/>
    <w:rsid w:val="00A25AC7"/>
    <w:rsid w:val="00A62D2B"/>
    <w:rsid w:val="00AB1FCB"/>
    <w:rsid w:val="00AB2739"/>
    <w:rsid w:val="00AC4F93"/>
    <w:rsid w:val="00AC6143"/>
    <w:rsid w:val="00AE30F7"/>
    <w:rsid w:val="00B07F04"/>
    <w:rsid w:val="00B34525"/>
    <w:rsid w:val="00B37865"/>
    <w:rsid w:val="00B75B96"/>
    <w:rsid w:val="00B848C2"/>
    <w:rsid w:val="00BD7008"/>
    <w:rsid w:val="00C122B9"/>
    <w:rsid w:val="00C31D3F"/>
    <w:rsid w:val="00C75255"/>
    <w:rsid w:val="00C771F9"/>
    <w:rsid w:val="00C82BED"/>
    <w:rsid w:val="00CA28A2"/>
    <w:rsid w:val="00CC0FF8"/>
    <w:rsid w:val="00CE7169"/>
    <w:rsid w:val="00CF04F1"/>
    <w:rsid w:val="00D04708"/>
    <w:rsid w:val="00D54B07"/>
    <w:rsid w:val="00D86D15"/>
    <w:rsid w:val="00DB3699"/>
    <w:rsid w:val="00DE6304"/>
    <w:rsid w:val="00E12BA4"/>
    <w:rsid w:val="00E604F8"/>
    <w:rsid w:val="00E6313F"/>
    <w:rsid w:val="00E64A2E"/>
    <w:rsid w:val="00EF27F8"/>
    <w:rsid w:val="00F016FF"/>
    <w:rsid w:val="00F247C3"/>
    <w:rsid w:val="00F30871"/>
    <w:rsid w:val="00F5088B"/>
    <w:rsid w:val="00F66F63"/>
    <w:rsid w:val="00F914E0"/>
    <w:rsid w:val="00FC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96A1F2"/>
  <w15:docId w15:val="{7A8907C7-FF61-4533-A65C-C446DAE4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4E1"/>
    <w:pPr>
      <w:ind w:left="720"/>
      <w:contextualSpacing/>
    </w:pPr>
  </w:style>
  <w:style w:type="paragraph" w:styleId="Header">
    <w:name w:val="header"/>
    <w:basedOn w:val="Normal"/>
    <w:link w:val="HeaderChar"/>
    <w:uiPriority w:val="99"/>
    <w:unhideWhenUsed/>
    <w:rsid w:val="00852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C66"/>
  </w:style>
  <w:style w:type="paragraph" w:styleId="Footer">
    <w:name w:val="footer"/>
    <w:basedOn w:val="Normal"/>
    <w:link w:val="FooterChar"/>
    <w:uiPriority w:val="99"/>
    <w:unhideWhenUsed/>
    <w:rsid w:val="0085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C66"/>
  </w:style>
  <w:style w:type="paragraph" w:styleId="BalloonText">
    <w:name w:val="Balloon Text"/>
    <w:basedOn w:val="Normal"/>
    <w:link w:val="BalloonTextChar"/>
    <w:uiPriority w:val="99"/>
    <w:semiHidden/>
    <w:unhideWhenUsed/>
    <w:rsid w:val="00852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66"/>
    <w:rPr>
      <w:rFonts w:ascii="Segoe UI" w:hAnsi="Segoe UI" w:cs="Segoe UI"/>
      <w:sz w:val="18"/>
      <w:szCs w:val="18"/>
    </w:rPr>
  </w:style>
  <w:style w:type="character" w:styleId="Hyperlink">
    <w:name w:val="Hyperlink"/>
    <w:basedOn w:val="DefaultParagraphFont"/>
    <w:uiPriority w:val="99"/>
    <w:unhideWhenUsed/>
    <w:rsid w:val="00230381"/>
    <w:rPr>
      <w:color w:val="0000FF" w:themeColor="hyperlink"/>
      <w:u w:val="single"/>
    </w:rPr>
  </w:style>
  <w:style w:type="character" w:customStyle="1" w:styleId="UnresolvedMention1">
    <w:name w:val="Unresolved Mention1"/>
    <w:basedOn w:val="DefaultParagraphFont"/>
    <w:uiPriority w:val="99"/>
    <w:semiHidden/>
    <w:unhideWhenUsed/>
    <w:rsid w:val="00230381"/>
    <w:rPr>
      <w:color w:val="605E5C"/>
      <w:shd w:val="clear" w:color="auto" w:fill="E1DFDD"/>
    </w:rPr>
  </w:style>
  <w:style w:type="character" w:styleId="CommentReference">
    <w:name w:val="annotation reference"/>
    <w:basedOn w:val="DefaultParagraphFont"/>
    <w:uiPriority w:val="99"/>
    <w:semiHidden/>
    <w:unhideWhenUsed/>
    <w:rsid w:val="00B34525"/>
    <w:rPr>
      <w:sz w:val="16"/>
      <w:szCs w:val="16"/>
    </w:rPr>
  </w:style>
  <w:style w:type="paragraph" w:styleId="CommentText">
    <w:name w:val="annotation text"/>
    <w:basedOn w:val="Normal"/>
    <w:link w:val="CommentTextChar"/>
    <w:uiPriority w:val="99"/>
    <w:semiHidden/>
    <w:unhideWhenUsed/>
    <w:rsid w:val="00B34525"/>
    <w:pPr>
      <w:spacing w:line="240" w:lineRule="auto"/>
    </w:pPr>
    <w:rPr>
      <w:sz w:val="20"/>
      <w:szCs w:val="20"/>
    </w:rPr>
  </w:style>
  <w:style w:type="character" w:customStyle="1" w:styleId="CommentTextChar">
    <w:name w:val="Comment Text Char"/>
    <w:basedOn w:val="DefaultParagraphFont"/>
    <w:link w:val="CommentText"/>
    <w:uiPriority w:val="99"/>
    <w:semiHidden/>
    <w:rsid w:val="00B34525"/>
    <w:rPr>
      <w:sz w:val="20"/>
      <w:szCs w:val="20"/>
    </w:rPr>
  </w:style>
  <w:style w:type="paragraph" w:styleId="CommentSubject">
    <w:name w:val="annotation subject"/>
    <w:basedOn w:val="CommentText"/>
    <w:next w:val="CommentText"/>
    <w:link w:val="CommentSubjectChar"/>
    <w:uiPriority w:val="99"/>
    <w:semiHidden/>
    <w:unhideWhenUsed/>
    <w:rsid w:val="00B34525"/>
    <w:rPr>
      <w:b/>
      <w:bCs/>
    </w:rPr>
  </w:style>
  <w:style w:type="character" w:customStyle="1" w:styleId="CommentSubjectChar">
    <w:name w:val="Comment Subject Char"/>
    <w:basedOn w:val="CommentTextChar"/>
    <w:link w:val="CommentSubject"/>
    <w:uiPriority w:val="99"/>
    <w:semiHidden/>
    <w:rsid w:val="00B34525"/>
    <w:rPr>
      <w:b/>
      <w:bCs/>
      <w:sz w:val="20"/>
      <w:szCs w:val="20"/>
    </w:rPr>
  </w:style>
  <w:style w:type="table" w:styleId="TableGrid">
    <w:name w:val="Table Grid"/>
    <w:basedOn w:val="TableNormal"/>
    <w:uiPriority w:val="59"/>
    <w:rsid w:val="0053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85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ormaine.gov/covidreli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relief@bangor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BA8D-30D0-46DF-A994-A93D87D0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 Bolduc</dc:creator>
  <cp:lastModifiedBy>Collins, Tyler</cp:lastModifiedBy>
  <cp:revision>13</cp:revision>
  <cp:lastPrinted>2020-05-12T14:37:00Z</cp:lastPrinted>
  <dcterms:created xsi:type="dcterms:W3CDTF">2020-06-18T12:33:00Z</dcterms:created>
  <dcterms:modified xsi:type="dcterms:W3CDTF">2020-06-22T13:31:00Z</dcterms:modified>
</cp:coreProperties>
</file>